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AD2D6" w14:textId="64179315" w:rsidR="00BB64DF" w:rsidRPr="00752819" w:rsidRDefault="00BB64DF" w:rsidP="00BB64DF">
      <w:pPr>
        <w:rPr>
          <w:rFonts w:ascii="Trebuchet MS" w:hAnsi="Trebuchet MS" w:cs="Microsoft New Tai Lue"/>
        </w:rPr>
      </w:pPr>
      <w:r w:rsidRPr="00752819">
        <w:rPr>
          <w:rFonts w:ascii="Trebuchet MS" w:hAnsi="Trebuchet MS" w:cs="Microsoft New Tai Lue"/>
          <w:noProof/>
        </w:rPr>
        <mc:AlternateContent>
          <mc:Choice Requires="wps">
            <w:drawing>
              <wp:anchor distT="45720" distB="45720" distL="182880" distR="182880" simplePos="0" relativeHeight="251715584" behindDoc="1" locked="0" layoutInCell="1" allowOverlap="0" wp14:anchorId="1FE72C39" wp14:editId="6AE4BC45">
                <wp:simplePos x="0" y="0"/>
                <wp:positionH relativeFrom="column">
                  <wp:posOffset>2223770</wp:posOffset>
                </wp:positionH>
                <wp:positionV relativeFrom="paragraph">
                  <wp:posOffset>117475</wp:posOffset>
                </wp:positionV>
                <wp:extent cx="2865755" cy="1286510"/>
                <wp:effectExtent l="42545" t="41275" r="40005" b="43815"/>
                <wp:wrapThrough wrapText="bothSides">
                  <wp:wrapPolygon edited="0">
                    <wp:start x="-287" y="-789"/>
                    <wp:lineTo x="-287" y="22197"/>
                    <wp:lineTo x="21887" y="22197"/>
                    <wp:lineTo x="21887" y="-789"/>
                    <wp:lineTo x="-287" y="-789"/>
                  </wp:wrapPolygon>
                </wp:wrapThrough>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5755" cy="1286510"/>
                        </a:xfrm>
                        <a:prstGeom prst="rect">
                          <a:avLst/>
                        </a:prstGeom>
                        <a:solidFill>
                          <a:srgbClr val="44546A"/>
                        </a:solidFill>
                        <a:ln w="76200" cmpd="dbl">
                          <a:solidFill>
                            <a:srgbClr val="44546A"/>
                          </a:solidFill>
                          <a:miter lim="800000"/>
                          <a:headEnd/>
                          <a:tailEnd/>
                        </a:ln>
                      </wps:spPr>
                      <wps:txbx>
                        <w:txbxContent>
                          <w:p w14:paraId="257B690F" w14:textId="77777777" w:rsidR="00BB64DF" w:rsidRPr="00CD252D" w:rsidRDefault="00BB64DF" w:rsidP="00BB64DF">
                            <w:pPr>
                              <w:jc w:val="center"/>
                              <w:rPr>
                                <w:b/>
                                <w:bCs/>
                                <w:i/>
                                <w:iCs/>
                                <w:caps/>
                                <w:color w:val="F2F2F2"/>
                                <w:sz w:val="28"/>
                                <w:szCs w:val="28"/>
                              </w:rPr>
                            </w:pPr>
                            <w:r w:rsidRPr="00CD252D">
                              <w:rPr>
                                <w:b/>
                                <w:bCs/>
                                <w:i/>
                                <w:iCs/>
                                <w:caps/>
                                <w:color w:val="F2F2F2"/>
                                <w:sz w:val="28"/>
                                <w:szCs w:val="28"/>
                              </w:rPr>
                              <w:t>cONSEIL MUNICIPAL</w:t>
                            </w:r>
                          </w:p>
                          <w:p w14:paraId="0A7A21F9" w14:textId="77777777" w:rsidR="00BB64DF" w:rsidRPr="00CD252D" w:rsidRDefault="00BB64DF" w:rsidP="00BB64DF">
                            <w:pPr>
                              <w:jc w:val="center"/>
                              <w:rPr>
                                <w:b/>
                                <w:bCs/>
                                <w:i/>
                                <w:iCs/>
                                <w:caps/>
                                <w:color w:val="F2F2F2"/>
                                <w:sz w:val="28"/>
                                <w:szCs w:val="28"/>
                              </w:rPr>
                            </w:pPr>
                            <w:r w:rsidRPr="00CD252D">
                              <w:rPr>
                                <w:b/>
                                <w:bCs/>
                                <w:i/>
                                <w:iCs/>
                                <w:caps/>
                                <w:color w:val="F2F2F2"/>
                                <w:sz w:val="28"/>
                                <w:szCs w:val="28"/>
                              </w:rPr>
                              <w:t>proces-verbal</w:t>
                            </w:r>
                          </w:p>
                          <w:p w14:paraId="0A75F672" w14:textId="382AE6CD" w:rsidR="00BB64DF" w:rsidRPr="00CD252D" w:rsidRDefault="00F54003" w:rsidP="00BB64DF">
                            <w:pPr>
                              <w:jc w:val="center"/>
                              <w:rPr>
                                <w:b/>
                                <w:bCs/>
                                <w:i/>
                                <w:iCs/>
                                <w:caps/>
                                <w:color w:val="F2F2F2"/>
                                <w:sz w:val="28"/>
                              </w:rPr>
                            </w:pPr>
                            <w:r>
                              <w:rPr>
                                <w:b/>
                                <w:bCs/>
                                <w:i/>
                                <w:iCs/>
                                <w:caps/>
                                <w:color w:val="F2F2F2"/>
                                <w:sz w:val="28"/>
                                <w:szCs w:val="28"/>
                              </w:rPr>
                              <w:t>MARDI 17 DECEMBRE</w:t>
                            </w:r>
                            <w:r w:rsidR="00BB64DF">
                              <w:rPr>
                                <w:b/>
                                <w:bCs/>
                                <w:i/>
                                <w:iCs/>
                                <w:caps/>
                                <w:color w:val="F2F2F2"/>
                                <w:sz w:val="28"/>
                                <w:szCs w:val="28"/>
                              </w:rPr>
                              <w:t xml:space="preserve"> 2024</w:t>
                            </w:r>
                          </w:p>
                        </w:txbxContent>
                      </wps:txbx>
                      <wps:bodyPr rot="0" vert="horz" wrap="square" lIns="182880" tIns="182880" rIns="182880" bIns="182880" anchor="ctr" anchorCtr="0" upright="1">
                        <a:noAutofit/>
                      </wps:bodyPr>
                    </wps:wsp>
                  </a:graphicData>
                </a:graphic>
                <wp14:sizeRelH relativeFrom="page">
                  <wp14:pctWidth>39000</wp14:pctWidth>
                </wp14:sizeRelH>
                <wp14:sizeRelV relativeFrom="page">
                  <wp14:pctHeight>0</wp14:pctHeight>
                </wp14:sizeRelV>
              </wp:anchor>
            </w:drawing>
          </mc:Choice>
          <mc:Fallback>
            <w:pict>
              <v:rect w14:anchorId="1FE72C39" id="Rectangle 6" o:spid="_x0000_s1026" style="position:absolute;margin-left:175.1pt;margin-top:9.25pt;width:225.65pt;height:101.3pt;z-index:-251600896;visibility:visible;mso-wrap-style:square;mso-width-percent:390;mso-height-percent:0;mso-wrap-distance-left:14.4pt;mso-wrap-distance-top:3.6pt;mso-wrap-distance-right:14.4pt;mso-wrap-distance-bottom:3.6pt;mso-position-horizontal:absolute;mso-position-horizontal-relative:text;mso-position-vertical:absolute;mso-position-vertical-relative:text;mso-width-percent:39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" o:allowoverlap="f" fillcolor="#44546a" strokecolor="#44546a" strokeweight="6pt">
                <v:stroke linestyle="thinThin"/>
                <v:textbox inset="14.4pt,14.4pt,14.4pt,14.4pt">
                  <w:txbxContent>
                    <w:p w14:paraId="257B690F" w14:textId="77777777" w:rsidR="00BB64DF" w:rsidRPr="00CD252D" w:rsidRDefault="00BB64DF" w:rsidP="00BB64DF">
                      <w:pPr>
                        <w:jc w:val="center"/>
                        <w:rPr>
                          <w:b/>
                          <w:bCs/>
                          <w:i/>
                          <w:iCs/>
                          <w:caps/>
                          <w:color w:val="F2F2F2"/>
                          <w:sz w:val="28"/>
                          <w:szCs w:val="28"/>
                        </w:rPr>
                      </w:pPr>
                      <w:r w:rsidRPr="00CD252D">
                        <w:rPr>
                          <w:b/>
                          <w:bCs/>
                          <w:i/>
                          <w:iCs/>
                          <w:caps/>
                          <w:color w:val="F2F2F2"/>
                          <w:sz w:val="28"/>
                          <w:szCs w:val="28"/>
                        </w:rPr>
                        <w:t>cONSEIL MUNICIPAL</w:t>
                      </w:r>
                    </w:p>
                    <w:p w14:paraId="0A7A21F9" w14:textId="77777777" w:rsidR="00BB64DF" w:rsidRPr="00CD252D" w:rsidRDefault="00BB64DF" w:rsidP="00BB64DF">
                      <w:pPr>
                        <w:jc w:val="center"/>
                        <w:rPr>
                          <w:b/>
                          <w:bCs/>
                          <w:i/>
                          <w:iCs/>
                          <w:caps/>
                          <w:color w:val="F2F2F2"/>
                          <w:sz w:val="28"/>
                          <w:szCs w:val="28"/>
                        </w:rPr>
                      </w:pPr>
                      <w:r w:rsidRPr="00CD252D">
                        <w:rPr>
                          <w:b/>
                          <w:bCs/>
                          <w:i/>
                          <w:iCs/>
                          <w:caps/>
                          <w:color w:val="F2F2F2"/>
                          <w:sz w:val="28"/>
                          <w:szCs w:val="28"/>
                        </w:rPr>
                        <w:t>proces-verbal</w:t>
                      </w:r>
                    </w:p>
                    <w:p w14:paraId="0A75F672" w14:textId="382AE6CD" w:rsidR="00BB64DF" w:rsidRPr="00CD252D" w:rsidRDefault="00F54003" w:rsidP="00BB64DF">
                      <w:pPr>
                        <w:jc w:val="center"/>
                        <w:rPr>
                          <w:b/>
                          <w:bCs/>
                          <w:i/>
                          <w:iCs/>
                          <w:caps/>
                          <w:color w:val="F2F2F2"/>
                          <w:sz w:val="28"/>
                        </w:rPr>
                      </w:pPr>
                      <w:r>
                        <w:rPr>
                          <w:b/>
                          <w:bCs/>
                          <w:i/>
                          <w:iCs/>
                          <w:caps/>
                          <w:color w:val="F2F2F2"/>
                          <w:sz w:val="28"/>
                          <w:szCs w:val="28"/>
                        </w:rPr>
                        <w:t>MARDI 17 DECEMBRE</w:t>
                      </w:r>
                      <w:r w:rsidR="00BB64DF">
                        <w:rPr>
                          <w:b/>
                          <w:bCs/>
                          <w:i/>
                          <w:iCs/>
                          <w:caps/>
                          <w:color w:val="F2F2F2"/>
                          <w:sz w:val="28"/>
                          <w:szCs w:val="28"/>
                        </w:rPr>
                        <w:t xml:space="preserve"> 2024</w:t>
                      </w:r>
                    </w:p>
                  </w:txbxContent>
                </v:textbox>
                <w10:wrap type="through"/>
              </v:rect>
            </w:pict>
          </mc:Fallback>
        </mc:AlternateContent>
      </w:r>
      <w:r w:rsidRPr="00752819">
        <w:rPr>
          <w:rFonts w:ascii="Trebuchet MS" w:hAnsi="Trebuchet MS" w:cs="Microsoft New Tai Lue"/>
          <w:noProof/>
        </w:rPr>
        <w:drawing>
          <wp:anchor distT="0" distB="0" distL="114300" distR="114300" simplePos="0" relativeHeight="251716608" behindDoc="1" locked="0" layoutInCell="1" allowOverlap="1" wp14:anchorId="02983D7C" wp14:editId="07C6CF56">
            <wp:simplePos x="0" y="0"/>
            <wp:positionH relativeFrom="column">
              <wp:posOffset>2540</wp:posOffset>
            </wp:positionH>
            <wp:positionV relativeFrom="paragraph">
              <wp:posOffset>298450</wp:posOffset>
            </wp:positionV>
            <wp:extent cx="990600" cy="933450"/>
            <wp:effectExtent l="0" t="0" r="0" b="0"/>
            <wp:wrapThrough wrapText="bothSides">
              <wp:wrapPolygon edited="0">
                <wp:start x="0" y="0"/>
                <wp:lineTo x="0" y="21159"/>
                <wp:lineTo x="21185" y="21159"/>
                <wp:lineTo x="21185"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23689" w14:textId="77777777" w:rsidR="00BB64DF" w:rsidRPr="00752819" w:rsidRDefault="00BB64DF">
      <w:pPr>
        <w:jc w:val="center"/>
        <w:rPr>
          <w:rFonts w:ascii="Trebuchet MS" w:hAnsi="Trebuchet MS" w:cs="Microsoft New Tai Lue"/>
          <w:b/>
          <w:bCs/>
        </w:rPr>
      </w:pPr>
    </w:p>
    <w:p w14:paraId="490DB558" w14:textId="77777777" w:rsidR="00BB64DF" w:rsidRPr="00752819" w:rsidRDefault="00BB64DF">
      <w:pPr>
        <w:jc w:val="center"/>
        <w:rPr>
          <w:rFonts w:ascii="Trebuchet MS" w:hAnsi="Trebuchet MS" w:cs="Microsoft New Tai Lue"/>
          <w:b/>
          <w:bCs/>
        </w:rPr>
      </w:pPr>
    </w:p>
    <w:p w14:paraId="596635D3" w14:textId="77777777" w:rsidR="00BB64DF" w:rsidRPr="00752819" w:rsidRDefault="00BB64DF">
      <w:pPr>
        <w:jc w:val="center"/>
        <w:rPr>
          <w:rFonts w:ascii="Trebuchet MS" w:hAnsi="Trebuchet MS" w:cs="Microsoft New Tai Lue"/>
          <w:b/>
          <w:bCs/>
        </w:rPr>
      </w:pPr>
    </w:p>
    <w:p w14:paraId="44C2D098" w14:textId="77777777" w:rsidR="00BB64DF" w:rsidRPr="00752819" w:rsidRDefault="00BB64DF">
      <w:pPr>
        <w:jc w:val="center"/>
        <w:rPr>
          <w:rFonts w:ascii="Trebuchet MS" w:hAnsi="Trebuchet MS" w:cs="Microsoft New Tai Lue"/>
          <w:b/>
          <w:bCs/>
        </w:rPr>
      </w:pPr>
    </w:p>
    <w:p w14:paraId="1DE62833" w14:textId="77777777" w:rsidR="00735F24" w:rsidRPr="00735F24" w:rsidRDefault="00735F24" w:rsidP="00735F24">
      <w:pPr>
        <w:autoSpaceDE w:val="0"/>
        <w:autoSpaceDN w:val="0"/>
        <w:spacing w:after="0" w:line="240" w:lineRule="auto"/>
        <w:ind w:firstLine="3"/>
        <w:jc w:val="center"/>
        <w:rPr>
          <w:rFonts w:ascii="Trebuchet MS" w:eastAsia="Times New Roman" w:hAnsi="Trebuchet MS" w:cs="Microsoft New Tai Lue"/>
          <w:lang w:eastAsia="fr-FR"/>
        </w:rPr>
      </w:pPr>
      <w:bookmarkStart w:id="0" w:name="_Hlk70623095"/>
      <w:bookmarkStart w:id="1" w:name="_Hlk86226899"/>
    </w:p>
    <w:p w14:paraId="25F2C2FE" w14:textId="77777777" w:rsidR="00F54003" w:rsidRPr="00B91FEC" w:rsidRDefault="00F54003" w:rsidP="00F54003">
      <w:pPr>
        <w:tabs>
          <w:tab w:val="left" w:pos="4962"/>
        </w:tabs>
        <w:spacing w:after="0"/>
        <w:jc w:val="both"/>
        <w:rPr>
          <w:rFonts w:ascii="Trebuchet MS" w:eastAsia="Times New Roman" w:hAnsi="Trebuchet MS" w:cs="Microsoft New Tai Lue"/>
          <w:b/>
          <w:bCs/>
          <w:lang w:eastAsia="fr-FR"/>
        </w:rPr>
      </w:pPr>
      <w:r w:rsidRPr="00B91FEC">
        <w:rPr>
          <w:rFonts w:ascii="Trebuchet MS" w:eastAsia="Times New Roman" w:hAnsi="Trebuchet MS" w:cs="Microsoft New Tai Lue"/>
          <w:b/>
          <w:bCs/>
          <w:lang w:eastAsia="fr-FR"/>
        </w:rPr>
        <w:t xml:space="preserve">Le dix-sept décembre deux mil vingt-quatre à vingt heures trente, le Conseil Municipal de la commune de Landivy, légalement convoqué le treize décembre deux mil vingt-quatre, s’est réuni au nombre prescrit par la loi à la Mairie, sous la présidence de Monsieur Marcel RONCERAY, Maire.  </w:t>
      </w:r>
    </w:p>
    <w:p w14:paraId="6D2F5041" w14:textId="77777777" w:rsidR="00F54003" w:rsidRPr="00B91FEC" w:rsidRDefault="00F54003" w:rsidP="00F54003">
      <w:pPr>
        <w:tabs>
          <w:tab w:val="left" w:pos="4962"/>
        </w:tabs>
        <w:spacing w:after="0"/>
        <w:rPr>
          <w:rFonts w:ascii="Trebuchet MS" w:eastAsia="Times New Roman" w:hAnsi="Trebuchet MS" w:cs="Microsoft New Tai Lue"/>
          <w:b/>
          <w:bCs/>
          <w:lang w:eastAsia="fr-FR"/>
        </w:rPr>
      </w:pPr>
    </w:p>
    <w:p w14:paraId="4B26C07A" w14:textId="77777777" w:rsidR="00F54003" w:rsidRPr="00B91FEC" w:rsidRDefault="00F54003" w:rsidP="00F54003">
      <w:pPr>
        <w:tabs>
          <w:tab w:val="left" w:pos="4962"/>
        </w:tabs>
        <w:spacing w:after="0"/>
        <w:rPr>
          <w:rFonts w:ascii="Trebuchet MS" w:eastAsia="Times New Roman" w:hAnsi="Trebuchet MS" w:cs="Microsoft New Tai Lue"/>
          <w:b/>
          <w:bCs/>
          <w:lang w:eastAsia="fr-FR"/>
        </w:rPr>
      </w:pPr>
      <w:r w:rsidRPr="00B91FEC">
        <w:rPr>
          <w:rFonts w:ascii="Trebuchet MS" w:eastAsia="Times New Roman" w:hAnsi="Trebuchet MS" w:cs="Microsoft New Tai Lue"/>
          <w:b/>
          <w:bCs/>
          <w:lang w:eastAsia="fr-FR"/>
        </w:rPr>
        <w:t xml:space="preserve">Nombre de membres </w:t>
      </w:r>
    </w:p>
    <w:p w14:paraId="28B2F3B2" w14:textId="77777777" w:rsidR="00F54003" w:rsidRPr="00B91FEC" w:rsidRDefault="00F54003" w:rsidP="00F54003">
      <w:pPr>
        <w:tabs>
          <w:tab w:val="left" w:pos="4962"/>
        </w:tabs>
        <w:spacing w:after="0"/>
        <w:rPr>
          <w:rFonts w:ascii="Trebuchet MS" w:eastAsia="Times New Roman" w:hAnsi="Trebuchet MS" w:cs="Microsoft New Tai Lue"/>
          <w:b/>
          <w:bCs/>
          <w:lang w:eastAsia="fr-FR"/>
        </w:rPr>
      </w:pPr>
      <w:proofErr w:type="gramStart"/>
      <w:r w:rsidRPr="00B91FEC">
        <w:rPr>
          <w:rFonts w:ascii="Trebuchet MS" w:eastAsia="Times New Roman" w:hAnsi="Trebuchet MS" w:cs="Microsoft New Tai Lue"/>
          <w:b/>
          <w:bCs/>
          <w:lang w:eastAsia="fr-FR"/>
        </w:rPr>
        <w:t>en</w:t>
      </w:r>
      <w:proofErr w:type="gramEnd"/>
      <w:r w:rsidRPr="00B91FEC">
        <w:rPr>
          <w:rFonts w:ascii="Trebuchet MS" w:eastAsia="Times New Roman" w:hAnsi="Trebuchet MS" w:cs="Microsoft New Tai Lue"/>
          <w:b/>
          <w:bCs/>
          <w:lang w:eastAsia="fr-FR"/>
        </w:rPr>
        <w:t xml:space="preserve"> exercice : 15</w:t>
      </w:r>
      <w:r w:rsidRPr="00B91FEC">
        <w:rPr>
          <w:rFonts w:ascii="Trebuchet MS" w:eastAsia="Times New Roman" w:hAnsi="Trebuchet MS" w:cs="Microsoft New Tai Lue"/>
          <w:b/>
          <w:bCs/>
          <w:lang w:eastAsia="fr-FR"/>
        </w:rPr>
        <w:tab/>
        <w:t xml:space="preserve"> </w:t>
      </w:r>
    </w:p>
    <w:p w14:paraId="743BB24D" w14:textId="77777777" w:rsidR="00F54003" w:rsidRPr="00B91FEC" w:rsidRDefault="00F54003" w:rsidP="00F54003">
      <w:pPr>
        <w:tabs>
          <w:tab w:val="left" w:pos="4962"/>
        </w:tabs>
        <w:spacing w:after="0"/>
        <w:rPr>
          <w:rFonts w:ascii="Trebuchet MS" w:eastAsia="Times New Roman" w:hAnsi="Trebuchet MS" w:cs="Microsoft New Tai Lue"/>
          <w:b/>
          <w:bCs/>
          <w:lang w:eastAsia="fr-FR"/>
        </w:rPr>
      </w:pPr>
      <w:proofErr w:type="gramStart"/>
      <w:r w:rsidRPr="00B91FEC">
        <w:rPr>
          <w:rFonts w:ascii="Trebuchet MS" w:eastAsia="Times New Roman" w:hAnsi="Trebuchet MS" w:cs="Microsoft New Tai Lue"/>
          <w:b/>
          <w:bCs/>
          <w:lang w:eastAsia="fr-FR"/>
        </w:rPr>
        <w:t>présents</w:t>
      </w:r>
      <w:proofErr w:type="gramEnd"/>
      <w:r w:rsidRPr="00B91FEC">
        <w:rPr>
          <w:rFonts w:ascii="Trebuchet MS" w:eastAsia="Times New Roman" w:hAnsi="Trebuchet MS" w:cs="Microsoft New Tai Lue"/>
          <w:b/>
          <w:bCs/>
          <w:lang w:eastAsia="fr-FR"/>
        </w:rPr>
        <w:t xml:space="preserve"> : 10</w:t>
      </w:r>
    </w:p>
    <w:p w14:paraId="31342E7B" w14:textId="77777777" w:rsidR="00F54003" w:rsidRPr="00B91FEC" w:rsidRDefault="00F54003" w:rsidP="00F54003">
      <w:pPr>
        <w:tabs>
          <w:tab w:val="left" w:pos="4962"/>
        </w:tabs>
        <w:spacing w:after="0"/>
        <w:rPr>
          <w:rFonts w:ascii="Trebuchet MS" w:eastAsia="Times New Roman" w:hAnsi="Trebuchet MS" w:cs="Microsoft New Tai Lue"/>
          <w:b/>
          <w:bCs/>
          <w:lang w:eastAsia="fr-FR"/>
        </w:rPr>
      </w:pPr>
      <w:proofErr w:type="gramStart"/>
      <w:r w:rsidRPr="00B91FEC">
        <w:rPr>
          <w:rFonts w:ascii="Trebuchet MS" w:eastAsia="Times New Roman" w:hAnsi="Trebuchet MS" w:cs="Microsoft New Tai Lue"/>
          <w:b/>
          <w:bCs/>
          <w:lang w:eastAsia="fr-FR"/>
        </w:rPr>
        <w:t>votants</w:t>
      </w:r>
      <w:proofErr w:type="gramEnd"/>
      <w:r w:rsidRPr="00B91FEC">
        <w:rPr>
          <w:rFonts w:ascii="Trebuchet MS" w:eastAsia="Times New Roman" w:hAnsi="Trebuchet MS" w:cs="Microsoft New Tai Lue"/>
          <w:b/>
          <w:bCs/>
          <w:lang w:eastAsia="fr-FR"/>
        </w:rPr>
        <w:t xml:space="preserve"> : 11</w:t>
      </w:r>
    </w:p>
    <w:p w14:paraId="39E7FDED" w14:textId="77777777" w:rsidR="00F54003" w:rsidRPr="00B91FEC" w:rsidRDefault="00F54003" w:rsidP="00F54003">
      <w:pPr>
        <w:tabs>
          <w:tab w:val="left" w:pos="4962"/>
        </w:tabs>
        <w:spacing w:after="0"/>
        <w:rPr>
          <w:rFonts w:ascii="Trebuchet MS" w:eastAsia="Times New Roman" w:hAnsi="Trebuchet MS" w:cs="Microsoft New Tai Lue"/>
          <w:b/>
          <w:bCs/>
          <w:lang w:eastAsia="fr-FR"/>
        </w:rPr>
      </w:pPr>
      <w:proofErr w:type="gramStart"/>
      <w:r w:rsidRPr="00B91FEC">
        <w:rPr>
          <w:rFonts w:ascii="Trebuchet MS" w:eastAsia="Times New Roman" w:hAnsi="Trebuchet MS" w:cs="Microsoft New Tai Lue"/>
          <w:b/>
          <w:bCs/>
          <w:lang w:eastAsia="fr-FR"/>
        </w:rPr>
        <w:t>absents</w:t>
      </w:r>
      <w:proofErr w:type="gramEnd"/>
      <w:r w:rsidRPr="00B91FEC">
        <w:rPr>
          <w:rFonts w:ascii="Trebuchet MS" w:eastAsia="Times New Roman" w:hAnsi="Trebuchet MS" w:cs="Microsoft New Tai Lue"/>
          <w:b/>
          <w:bCs/>
          <w:lang w:eastAsia="fr-FR"/>
        </w:rPr>
        <w:t xml:space="preserve"> : 5</w:t>
      </w:r>
    </w:p>
    <w:p w14:paraId="14052D64" w14:textId="77777777" w:rsidR="00F54003" w:rsidRPr="00B91FEC" w:rsidRDefault="00F54003" w:rsidP="00F54003">
      <w:pPr>
        <w:tabs>
          <w:tab w:val="left" w:pos="4962"/>
        </w:tabs>
        <w:spacing w:after="0"/>
        <w:rPr>
          <w:rFonts w:ascii="Trebuchet MS" w:eastAsia="Times New Roman" w:hAnsi="Trebuchet MS" w:cs="Microsoft New Tai Lue"/>
          <w:b/>
          <w:bCs/>
          <w:lang w:eastAsia="fr-FR"/>
        </w:rPr>
      </w:pPr>
    </w:p>
    <w:p w14:paraId="25AB02F6" w14:textId="77777777" w:rsidR="00F54003" w:rsidRPr="00B91FEC" w:rsidRDefault="00F54003" w:rsidP="00F54003">
      <w:pPr>
        <w:tabs>
          <w:tab w:val="left" w:pos="4962"/>
        </w:tabs>
        <w:spacing w:after="0"/>
        <w:rPr>
          <w:rFonts w:ascii="Trebuchet MS" w:eastAsia="Times New Roman" w:hAnsi="Trebuchet MS" w:cs="Microsoft New Tai Lue"/>
          <w:b/>
          <w:bCs/>
          <w:lang w:eastAsia="fr-FR"/>
        </w:rPr>
      </w:pPr>
      <w:r w:rsidRPr="00B91FEC">
        <w:rPr>
          <w:rFonts w:ascii="Trebuchet MS" w:eastAsia="Times New Roman" w:hAnsi="Trebuchet MS" w:cs="Microsoft New Tai Lue"/>
          <w:b/>
          <w:bCs/>
          <w:lang w:eastAsia="fr-FR"/>
        </w:rPr>
        <w:t>Présents : M BAZILLE, M DEMAZEL, M DREUX, MME GOUIN, M LÉON, M PLANNELLES-GARCIA, MME PENLOUP, MME MY, M NOURY</w:t>
      </w:r>
    </w:p>
    <w:p w14:paraId="2C9D6299" w14:textId="77777777" w:rsidR="00F54003" w:rsidRPr="00B91FEC" w:rsidRDefault="00F54003" w:rsidP="00F54003">
      <w:pPr>
        <w:tabs>
          <w:tab w:val="left" w:pos="4962"/>
        </w:tabs>
        <w:spacing w:after="0"/>
        <w:rPr>
          <w:rFonts w:ascii="Trebuchet MS" w:eastAsia="Times New Roman" w:hAnsi="Trebuchet MS" w:cs="Microsoft New Tai Lue"/>
          <w:b/>
          <w:bCs/>
          <w:lang w:eastAsia="fr-FR"/>
        </w:rPr>
      </w:pPr>
    </w:p>
    <w:p w14:paraId="2CDC4925" w14:textId="77777777" w:rsidR="00F54003" w:rsidRPr="00B91FEC" w:rsidRDefault="00F54003" w:rsidP="00F54003">
      <w:pPr>
        <w:tabs>
          <w:tab w:val="left" w:pos="4962"/>
        </w:tabs>
        <w:spacing w:after="0"/>
        <w:rPr>
          <w:rFonts w:ascii="Trebuchet MS" w:eastAsia="Times New Roman" w:hAnsi="Trebuchet MS" w:cs="Microsoft New Tai Lue"/>
          <w:b/>
          <w:bCs/>
          <w:lang w:eastAsia="fr-FR"/>
        </w:rPr>
      </w:pPr>
      <w:r w:rsidRPr="00B91FEC">
        <w:rPr>
          <w:rFonts w:ascii="Trebuchet MS" w:eastAsia="Times New Roman" w:hAnsi="Trebuchet MS" w:cs="Microsoft New Tai Lue"/>
          <w:b/>
          <w:bCs/>
          <w:lang w:eastAsia="fr-FR"/>
        </w:rPr>
        <w:t>Absents excusés : MME EPRON, M GOBÉ, MME HAVARD, MME LANCIEN</w:t>
      </w:r>
    </w:p>
    <w:p w14:paraId="19EEE7CF" w14:textId="77777777" w:rsidR="00F54003" w:rsidRPr="00B91FEC" w:rsidRDefault="00F54003" w:rsidP="00F54003">
      <w:pPr>
        <w:tabs>
          <w:tab w:val="left" w:pos="4962"/>
        </w:tabs>
        <w:spacing w:after="0"/>
        <w:rPr>
          <w:rFonts w:ascii="Trebuchet MS" w:eastAsia="Times New Roman" w:hAnsi="Trebuchet MS" w:cs="Microsoft New Tai Lue"/>
          <w:b/>
          <w:bCs/>
          <w:lang w:eastAsia="fr-FR"/>
        </w:rPr>
      </w:pPr>
      <w:r w:rsidRPr="00B91FEC">
        <w:rPr>
          <w:rFonts w:ascii="Trebuchet MS" w:eastAsia="Times New Roman" w:hAnsi="Trebuchet MS" w:cs="Microsoft New Tai Lue"/>
          <w:b/>
          <w:bCs/>
          <w:lang w:eastAsia="fr-FR"/>
        </w:rPr>
        <w:t>Ont donné pouvoir : MME MARY pouvoir à M BAZILLE Thierry</w:t>
      </w:r>
    </w:p>
    <w:p w14:paraId="7D3FC218" w14:textId="77777777" w:rsidR="00F54003" w:rsidRPr="00B91FEC" w:rsidRDefault="00F54003" w:rsidP="00F54003">
      <w:pPr>
        <w:tabs>
          <w:tab w:val="left" w:pos="4962"/>
        </w:tabs>
        <w:spacing w:after="0"/>
        <w:rPr>
          <w:rFonts w:ascii="Trebuchet MS" w:eastAsia="Times New Roman" w:hAnsi="Trebuchet MS" w:cs="Microsoft New Tai Lue"/>
          <w:b/>
          <w:bCs/>
          <w:lang w:eastAsia="fr-FR"/>
        </w:rPr>
      </w:pPr>
    </w:p>
    <w:p w14:paraId="40C8BCBF" w14:textId="77777777" w:rsidR="00F54003" w:rsidRPr="00B91FEC" w:rsidRDefault="00F54003" w:rsidP="00F54003">
      <w:pPr>
        <w:tabs>
          <w:tab w:val="left" w:pos="4962"/>
        </w:tabs>
        <w:spacing w:after="0"/>
        <w:rPr>
          <w:rFonts w:ascii="Trebuchet MS" w:eastAsia="Times New Roman" w:hAnsi="Trebuchet MS" w:cs="Microsoft New Tai Lue"/>
          <w:b/>
          <w:bCs/>
          <w:lang w:eastAsia="fr-FR"/>
        </w:rPr>
      </w:pPr>
      <w:r w:rsidRPr="00B91FEC">
        <w:rPr>
          <w:rFonts w:ascii="Trebuchet MS" w:eastAsia="Times New Roman" w:hAnsi="Trebuchet MS" w:cs="Microsoft New Tai Lue"/>
          <w:b/>
          <w:bCs/>
          <w:lang w:eastAsia="fr-FR"/>
        </w:rPr>
        <w:t>Secrétaire de séance : MY Nathalie</w:t>
      </w:r>
    </w:p>
    <w:p w14:paraId="74000533" w14:textId="77777777" w:rsidR="00F54003" w:rsidRPr="00B91FEC" w:rsidRDefault="00F54003" w:rsidP="00F54003">
      <w:pPr>
        <w:tabs>
          <w:tab w:val="left" w:pos="4962"/>
        </w:tabs>
        <w:spacing w:after="0"/>
        <w:rPr>
          <w:rFonts w:ascii="Trebuchet MS" w:hAnsi="Trebuchet MS" w:cs="Microsoft New Tai Lue"/>
          <w:bCs/>
        </w:rPr>
      </w:pPr>
    </w:p>
    <w:p w14:paraId="69FEB55C" w14:textId="7A612AD1" w:rsidR="00100A0B" w:rsidRPr="00B91FEC" w:rsidRDefault="00100A0B" w:rsidP="00F54003">
      <w:pPr>
        <w:tabs>
          <w:tab w:val="left" w:pos="4962"/>
        </w:tabs>
        <w:spacing w:after="0"/>
        <w:rPr>
          <w:rFonts w:ascii="Trebuchet MS" w:hAnsi="Trebuchet MS" w:cs="Microsoft New Tai Lue"/>
          <w:bCs/>
        </w:rPr>
      </w:pPr>
      <w:r w:rsidRPr="00B91FEC">
        <w:rPr>
          <w:rFonts w:ascii="Trebuchet MS" w:hAnsi="Trebuchet MS" w:cs="Microsoft New Tai Lue"/>
          <w:bCs/>
        </w:rPr>
        <w:t xml:space="preserve">Date de la convocation : </w:t>
      </w:r>
      <w:r w:rsidR="00F54003" w:rsidRPr="00B91FEC">
        <w:rPr>
          <w:rFonts w:ascii="Trebuchet MS" w:hAnsi="Trebuchet MS" w:cs="Microsoft New Tai Lue"/>
          <w:bCs/>
        </w:rPr>
        <w:t>13</w:t>
      </w:r>
      <w:r w:rsidRPr="00B91FEC">
        <w:rPr>
          <w:rFonts w:ascii="Trebuchet MS" w:hAnsi="Trebuchet MS" w:cs="Microsoft New Tai Lue"/>
          <w:bCs/>
        </w:rPr>
        <w:t>/1</w:t>
      </w:r>
      <w:r w:rsidR="00F54003" w:rsidRPr="00B91FEC">
        <w:rPr>
          <w:rFonts w:ascii="Trebuchet MS" w:hAnsi="Trebuchet MS" w:cs="Microsoft New Tai Lue"/>
          <w:bCs/>
        </w:rPr>
        <w:t>2</w:t>
      </w:r>
      <w:r w:rsidRPr="00B91FEC">
        <w:rPr>
          <w:rFonts w:ascii="Trebuchet MS" w:hAnsi="Trebuchet MS" w:cs="Microsoft New Tai Lue"/>
          <w:bCs/>
        </w:rPr>
        <w:t>/2024</w:t>
      </w:r>
    </w:p>
    <w:p w14:paraId="6B808560" w14:textId="6B3F29AA" w:rsidR="00100A0B" w:rsidRPr="00B91FEC" w:rsidRDefault="00100A0B" w:rsidP="00100A0B">
      <w:pPr>
        <w:tabs>
          <w:tab w:val="left" w:pos="4962"/>
        </w:tabs>
        <w:spacing w:after="0"/>
        <w:rPr>
          <w:rFonts w:ascii="Trebuchet MS" w:hAnsi="Trebuchet MS" w:cs="Microsoft New Tai Lue"/>
          <w:bCs/>
        </w:rPr>
      </w:pPr>
      <w:r w:rsidRPr="00B91FEC">
        <w:rPr>
          <w:rFonts w:ascii="Trebuchet MS" w:hAnsi="Trebuchet MS" w:cs="Microsoft New Tai Lue"/>
          <w:bCs/>
        </w:rPr>
        <w:t xml:space="preserve">Date d’affichage de la convocation : </w:t>
      </w:r>
      <w:r w:rsidR="00F54003" w:rsidRPr="00B91FEC">
        <w:rPr>
          <w:rFonts w:ascii="Trebuchet MS" w:hAnsi="Trebuchet MS" w:cs="Microsoft New Tai Lue"/>
          <w:bCs/>
        </w:rPr>
        <w:t>13/12</w:t>
      </w:r>
      <w:r w:rsidRPr="00B91FEC">
        <w:rPr>
          <w:rFonts w:ascii="Trebuchet MS" w:hAnsi="Trebuchet MS" w:cs="Microsoft New Tai Lue"/>
          <w:bCs/>
        </w:rPr>
        <w:t>/2024</w:t>
      </w:r>
    </w:p>
    <w:p w14:paraId="3C89B6DA" w14:textId="1E61907C" w:rsidR="00100A0B" w:rsidRPr="00B91FEC" w:rsidRDefault="00100A0B" w:rsidP="00100A0B">
      <w:pPr>
        <w:tabs>
          <w:tab w:val="left" w:pos="4962"/>
        </w:tabs>
        <w:spacing w:after="0"/>
        <w:rPr>
          <w:rFonts w:ascii="Trebuchet MS" w:hAnsi="Trebuchet MS" w:cs="Microsoft New Tai Lue"/>
          <w:bCs/>
          <w:color w:val="FF0000"/>
        </w:rPr>
      </w:pPr>
      <w:r w:rsidRPr="00B91FEC">
        <w:rPr>
          <w:rFonts w:ascii="Trebuchet MS" w:hAnsi="Trebuchet MS" w:cs="Microsoft New Tai Lue"/>
          <w:bCs/>
        </w:rPr>
        <w:t xml:space="preserve">Date d’affichage de la liste des délibérations : </w:t>
      </w:r>
      <w:r w:rsidR="003D431C" w:rsidRPr="00B91FEC">
        <w:rPr>
          <w:rFonts w:ascii="Trebuchet MS" w:hAnsi="Trebuchet MS" w:cs="Microsoft New Tai Lue"/>
          <w:bCs/>
        </w:rPr>
        <w:t>09</w:t>
      </w:r>
      <w:r w:rsidR="003408CB" w:rsidRPr="00B91FEC">
        <w:rPr>
          <w:rFonts w:ascii="Trebuchet MS" w:hAnsi="Trebuchet MS" w:cs="Microsoft New Tai Lue"/>
          <w:bCs/>
        </w:rPr>
        <w:t>/</w:t>
      </w:r>
      <w:r w:rsidR="003D431C" w:rsidRPr="00B91FEC">
        <w:rPr>
          <w:rFonts w:ascii="Trebuchet MS" w:hAnsi="Trebuchet MS" w:cs="Microsoft New Tai Lue"/>
          <w:bCs/>
        </w:rPr>
        <w:t>01</w:t>
      </w:r>
      <w:r w:rsidRPr="00B91FEC">
        <w:rPr>
          <w:rFonts w:ascii="Trebuchet MS" w:hAnsi="Trebuchet MS" w:cs="Microsoft New Tai Lue"/>
          <w:bCs/>
        </w:rPr>
        <w:t>/202</w:t>
      </w:r>
      <w:r w:rsidR="003D431C" w:rsidRPr="00B91FEC">
        <w:rPr>
          <w:rFonts w:ascii="Trebuchet MS" w:hAnsi="Trebuchet MS" w:cs="Microsoft New Tai Lue"/>
          <w:bCs/>
        </w:rPr>
        <w:t>5</w:t>
      </w:r>
    </w:p>
    <w:p w14:paraId="4FBF03D2" w14:textId="6E027F9B" w:rsidR="00512036" w:rsidRPr="00B91FEC" w:rsidRDefault="00512036" w:rsidP="00512036">
      <w:pPr>
        <w:pBdr>
          <w:bottom w:val="single" w:sz="4" w:space="1" w:color="auto"/>
        </w:pBdr>
        <w:spacing w:after="0" w:line="240" w:lineRule="auto"/>
        <w:rPr>
          <w:rFonts w:ascii="Trebuchet MS" w:hAnsi="Trebuchet MS" w:cs="Microsoft New Tai Lue"/>
          <w:bCs/>
          <w:iCs/>
        </w:rPr>
      </w:pPr>
    </w:p>
    <w:p w14:paraId="70E641DC" w14:textId="77777777" w:rsidR="00512036" w:rsidRPr="00B91FEC" w:rsidRDefault="00512036" w:rsidP="00B32BAC">
      <w:pPr>
        <w:spacing w:after="0" w:line="240" w:lineRule="auto"/>
        <w:rPr>
          <w:rFonts w:ascii="Trebuchet MS" w:hAnsi="Trebuchet MS" w:cs="Microsoft New Tai Lue"/>
          <w:bCs/>
          <w:iCs/>
        </w:rPr>
      </w:pPr>
    </w:p>
    <w:p w14:paraId="348331B8" w14:textId="17C573F2" w:rsidR="00B32BAC" w:rsidRPr="00B91FEC" w:rsidRDefault="00B32BAC" w:rsidP="00B32BAC">
      <w:pPr>
        <w:spacing w:after="0" w:line="240" w:lineRule="auto"/>
        <w:rPr>
          <w:rFonts w:ascii="Trebuchet MS" w:hAnsi="Trebuchet MS" w:cs="Microsoft New Tai Lue"/>
          <w:bCs/>
          <w:iCs/>
        </w:rPr>
      </w:pPr>
      <w:r w:rsidRPr="00B91FEC">
        <w:rPr>
          <w:rFonts w:ascii="Trebuchet MS" w:hAnsi="Trebuchet MS" w:cs="Microsoft New Tai Lue"/>
          <w:bCs/>
          <w:iCs/>
        </w:rPr>
        <w:t>A l’issue de l’appel nominal, le quorum est constaté.</w:t>
      </w:r>
    </w:p>
    <w:p w14:paraId="0CFDD7F2" w14:textId="2238A200" w:rsidR="00B32BAC" w:rsidRPr="00B91FEC" w:rsidRDefault="00B32BAC" w:rsidP="00B32BAC">
      <w:pPr>
        <w:spacing w:after="0" w:line="240" w:lineRule="auto"/>
        <w:rPr>
          <w:rFonts w:ascii="Trebuchet MS" w:hAnsi="Trebuchet MS" w:cs="Microsoft New Tai Lue"/>
          <w:bCs/>
          <w:iCs/>
        </w:rPr>
      </w:pPr>
      <w:r w:rsidRPr="00B91FEC">
        <w:rPr>
          <w:rFonts w:ascii="Trebuchet MS" w:hAnsi="Trebuchet MS" w:cs="Microsoft New Tai Lue"/>
          <w:bCs/>
          <w:iCs/>
        </w:rPr>
        <w:t xml:space="preserve">Conformément à l’article 2121-15 du Code des Collectivités Territoriales, </w:t>
      </w:r>
      <w:r w:rsidR="00735F24" w:rsidRPr="00B91FEC">
        <w:rPr>
          <w:rFonts w:ascii="Trebuchet MS" w:hAnsi="Trebuchet MS" w:cs="Microsoft New Tai Lue"/>
          <w:bCs/>
          <w:iCs/>
        </w:rPr>
        <w:t xml:space="preserve">Madame </w:t>
      </w:r>
      <w:r w:rsidR="00F54003" w:rsidRPr="00B91FEC">
        <w:rPr>
          <w:rFonts w:ascii="Trebuchet MS" w:hAnsi="Trebuchet MS" w:cs="Microsoft New Tai Lue"/>
          <w:bCs/>
          <w:iCs/>
        </w:rPr>
        <w:t>Nathalie MY</w:t>
      </w:r>
      <w:r w:rsidRPr="00B91FEC">
        <w:rPr>
          <w:rFonts w:ascii="Trebuchet MS" w:hAnsi="Trebuchet MS" w:cs="Microsoft New Tai Lue"/>
          <w:bCs/>
          <w:iCs/>
        </w:rPr>
        <w:t>, désigné</w:t>
      </w:r>
      <w:r w:rsidR="00735F24" w:rsidRPr="00B91FEC">
        <w:rPr>
          <w:rFonts w:ascii="Trebuchet MS" w:hAnsi="Trebuchet MS" w:cs="Microsoft New Tai Lue"/>
          <w:bCs/>
          <w:iCs/>
        </w:rPr>
        <w:t>e</w:t>
      </w:r>
      <w:r w:rsidRPr="00B91FEC">
        <w:rPr>
          <w:rFonts w:ascii="Trebuchet MS" w:hAnsi="Trebuchet MS" w:cs="Microsoft New Tai Lue"/>
          <w:bCs/>
          <w:iCs/>
        </w:rPr>
        <w:t>, accepte de remplir les fonctions de secrétaire de séance.</w:t>
      </w:r>
    </w:p>
    <w:p w14:paraId="4CE16DF1" w14:textId="4C798C22" w:rsidR="00B32BAC" w:rsidRPr="00B91FEC" w:rsidRDefault="00B32BAC" w:rsidP="00B32BAC">
      <w:pPr>
        <w:spacing w:after="0" w:line="240" w:lineRule="auto"/>
        <w:rPr>
          <w:rFonts w:ascii="Trebuchet MS" w:hAnsi="Trebuchet MS" w:cs="Microsoft New Tai Lue"/>
          <w:bCs/>
          <w:iCs/>
        </w:rPr>
      </w:pPr>
    </w:p>
    <w:p w14:paraId="6E01CDE3" w14:textId="56447FFD" w:rsidR="00512036" w:rsidRPr="00B91FEC" w:rsidRDefault="00512036" w:rsidP="00512036">
      <w:pPr>
        <w:pBdr>
          <w:bottom w:val="single" w:sz="4" w:space="1" w:color="auto"/>
        </w:pBdr>
        <w:spacing w:after="0" w:line="240" w:lineRule="auto"/>
        <w:rPr>
          <w:rFonts w:ascii="Trebuchet MS" w:hAnsi="Trebuchet MS" w:cs="Microsoft New Tai Lue"/>
          <w:bCs/>
          <w:iCs/>
        </w:rPr>
      </w:pPr>
    </w:p>
    <w:p w14:paraId="1CEEF6F0" w14:textId="77777777" w:rsidR="00512036" w:rsidRPr="00B91FEC" w:rsidRDefault="00512036" w:rsidP="00B32BAC">
      <w:pPr>
        <w:spacing w:after="0" w:line="240" w:lineRule="auto"/>
        <w:rPr>
          <w:rFonts w:ascii="Trebuchet MS" w:hAnsi="Trebuchet MS" w:cs="Microsoft New Tai Lue"/>
          <w:bCs/>
          <w:iCs/>
        </w:rPr>
      </w:pPr>
    </w:p>
    <w:p w14:paraId="365BAB0B" w14:textId="1C7EB37D" w:rsidR="00F54003" w:rsidRPr="00B91FEC" w:rsidRDefault="00F54003" w:rsidP="00B32BAC">
      <w:pPr>
        <w:spacing w:after="0" w:line="240" w:lineRule="auto"/>
        <w:rPr>
          <w:rFonts w:ascii="Trebuchet MS" w:hAnsi="Trebuchet MS" w:cs="Microsoft New Tai Lue"/>
          <w:bCs/>
          <w:iCs/>
        </w:rPr>
      </w:pPr>
      <w:r w:rsidRPr="00B91FEC">
        <w:rPr>
          <w:rFonts w:ascii="Trebuchet MS" w:hAnsi="Trebuchet MS" w:cs="Microsoft New Tai Lue"/>
          <w:bCs/>
          <w:iCs/>
        </w:rPr>
        <w:t>Monsieur DREUX Rémi a fait remarquer que son absence était indiquée comme « absence excusée » au lieu de « absence non excusée ».</w:t>
      </w:r>
    </w:p>
    <w:p w14:paraId="1610DCD4" w14:textId="77777777" w:rsidR="00F54003" w:rsidRPr="00B91FEC" w:rsidRDefault="00F54003" w:rsidP="00F54003">
      <w:pPr>
        <w:spacing w:after="0" w:line="240" w:lineRule="auto"/>
        <w:rPr>
          <w:rFonts w:ascii="Trebuchet MS" w:hAnsi="Trebuchet MS" w:cs="Microsoft New Tai Lue"/>
          <w:bCs/>
          <w:iCs/>
        </w:rPr>
      </w:pPr>
      <w:r w:rsidRPr="00B91FEC">
        <w:rPr>
          <w:rFonts w:ascii="Trebuchet MS" w:hAnsi="Trebuchet MS" w:cs="Microsoft New Tai Lue"/>
          <w:bCs/>
          <w:iCs/>
        </w:rPr>
        <w:t>Le procès-verbal de la dernière séance est adopté à l’unanimité.</w:t>
      </w:r>
    </w:p>
    <w:p w14:paraId="34F93FD8" w14:textId="1684097E" w:rsidR="00B32BAC" w:rsidRPr="00B91FEC" w:rsidRDefault="00B32BAC" w:rsidP="00B32BAC">
      <w:pPr>
        <w:spacing w:after="0" w:line="240" w:lineRule="auto"/>
        <w:rPr>
          <w:rFonts w:ascii="Trebuchet MS" w:hAnsi="Trebuchet MS" w:cs="Microsoft New Tai Lue"/>
          <w:bCs/>
          <w:iCs/>
        </w:rPr>
      </w:pPr>
    </w:p>
    <w:p w14:paraId="626CD201" w14:textId="44C5088C" w:rsidR="00512036" w:rsidRPr="00B91FEC" w:rsidRDefault="00512036" w:rsidP="00512036">
      <w:pPr>
        <w:pBdr>
          <w:bottom w:val="single" w:sz="4" w:space="1" w:color="auto"/>
        </w:pBdr>
        <w:spacing w:after="0" w:line="240" w:lineRule="auto"/>
        <w:rPr>
          <w:rFonts w:ascii="Trebuchet MS" w:hAnsi="Trebuchet MS" w:cs="Microsoft New Tai Lue"/>
          <w:bCs/>
          <w:iCs/>
        </w:rPr>
      </w:pPr>
    </w:p>
    <w:p w14:paraId="54FB48EA" w14:textId="388AC6C5" w:rsidR="00512036" w:rsidRPr="00B91FEC" w:rsidRDefault="00512036" w:rsidP="00B32BAC">
      <w:pPr>
        <w:spacing w:after="0" w:line="240" w:lineRule="auto"/>
        <w:rPr>
          <w:rFonts w:ascii="Trebuchet MS" w:hAnsi="Trebuchet MS" w:cs="Microsoft New Tai Lue"/>
          <w:bCs/>
          <w:iCs/>
        </w:rPr>
      </w:pPr>
    </w:p>
    <w:bookmarkEnd w:id="0"/>
    <w:bookmarkEnd w:id="1"/>
    <w:p w14:paraId="7B8C1A16" w14:textId="1881C517" w:rsidR="00512036" w:rsidRPr="00B91FEC" w:rsidRDefault="00512036" w:rsidP="00512036">
      <w:pPr>
        <w:pStyle w:val="M6"/>
        <w:ind w:left="0" w:firstLine="0"/>
        <w:jc w:val="center"/>
        <w:rPr>
          <w:rFonts w:ascii="Trebuchet MS" w:hAnsi="Trebuchet MS" w:cs="Microsoft New Tai Lue"/>
          <w:sz w:val="22"/>
          <w:szCs w:val="22"/>
        </w:rPr>
      </w:pPr>
      <w:r w:rsidRPr="00B91FEC">
        <w:rPr>
          <w:rFonts w:ascii="Trebuchet MS" w:hAnsi="Trebuchet MS" w:cs="Microsoft New Tai Lue"/>
          <w:sz w:val="22"/>
          <w:szCs w:val="22"/>
          <w:u w:val="single"/>
        </w:rPr>
        <w:t>Ordre du jour</w:t>
      </w:r>
      <w:r w:rsidRPr="00B91FEC">
        <w:rPr>
          <w:rFonts w:ascii="Trebuchet MS" w:hAnsi="Trebuchet MS" w:cs="Microsoft New Tai Lue"/>
          <w:sz w:val="22"/>
          <w:szCs w:val="22"/>
        </w:rPr>
        <w:t> :</w:t>
      </w:r>
    </w:p>
    <w:p w14:paraId="4572CBD0" w14:textId="77777777" w:rsidR="00F54003" w:rsidRPr="00B91FEC" w:rsidRDefault="00F54003" w:rsidP="00512036">
      <w:pPr>
        <w:pStyle w:val="M6"/>
        <w:ind w:left="0" w:firstLine="0"/>
        <w:jc w:val="center"/>
        <w:rPr>
          <w:rFonts w:ascii="Trebuchet MS" w:hAnsi="Trebuchet MS" w:cs="Microsoft New Tai Lue"/>
          <w:sz w:val="22"/>
          <w:szCs w:val="22"/>
        </w:rPr>
      </w:pPr>
    </w:p>
    <w:p w14:paraId="64537368" w14:textId="580FEA60" w:rsidR="00F54003" w:rsidRPr="00B91FEC" w:rsidRDefault="00F54003" w:rsidP="00F54003">
      <w:pPr>
        <w:pStyle w:val="M6"/>
        <w:ind w:left="0" w:firstLine="0"/>
        <w:rPr>
          <w:rFonts w:ascii="Trebuchet MS" w:hAnsi="Trebuchet MS" w:cs="Microsoft New Tai Lue"/>
          <w:sz w:val="22"/>
          <w:szCs w:val="22"/>
        </w:rPr>
      </w:pPr>
      <w:r w:rsidRPr="00B91FEC">
        <w:rPr>
          <w:rFonts w:ascii="Trebuchet MS" w:hAnsi="Trebuchet MS" w:cs="Segoe UI"/>
          <w:bCs/>
          <w:sz w:val="22"/>
          <w:szCs w:val="22"/>
        </w:rPr>
        <w:t>Ajout d’un sujet : demande de gratuité de salle pour une association</w:t>
      </w:r>
    </w:p>
    <w:p w14:paraId="48D1AF5C" w14:textId="77777777" w:rsidR="00512036" w:rsidRPr="00B91FEC" w:rsidRDefault="00512036" w:rsidP="00512036">
      <w:pPr>
        <w:pStyle w:val="M6"/>
        <w:ind w:left="0" w:firstLine="0"/>
        <w:jc w:val="center"/>
        <w:rPr>
          <w:rFonts w:ascii="Trebuchet MS" w:hAnsi="Trebuchet MS" w:cs="Microsoft New Tai Lue"/>
          <w:sz w:val="22"/>
          <w:szCs w:val="22"/>
        </w:rPr>
      </w:pPr>
    </w:p>
    <w:p w14:paraId="020AB566" w14:textId="77777777" w:rsidR="00F54003" w:rsidRPr="00B91FEC" w:rsidRDefault="00F54003" w:rsidP="00F54003">
      <w:pPr>
        <w:jc w:val="both"/>
        <w:rPr>
          <w:rFonts w:ascii="Trebuchet MS" w:hAnsi="Trebuchet MS" w:cs="Segoe UI"/>
          <w:b/>
          <w:u w:val="single"/>
        </w:rPr>
      </w:pPr>
      <w:r w:rsidRPr="00B91FEC">
        <w:rPr>
          <w:rFonts w:ascii="Trebuchet MS" w:hAnsi="Trebuchet MS" w:cs="Segoe UI"/>
          <w:b/>
          <w:u w:val="single"/>
        </w:rPr>
        <w:t>FINANCES</w:t>
      </w:r>
    </w:p>
    <w:p w14:paraId="26D43211" w14:textId="77777777" w:rsidR="00F54003" w:rsidRPr="00B91FEC" w:rsidRDefault="00F54003" w:rsidP="00F54003">
      <w:pPr>
        <w:numPr>
          <w:ilvl w:val="0"/>
          <w:numId w:val="34"/>
        </w:numPr>
        <w:spacing w:after="0" w:line="240" w:lineRule="auto"/>
        <w:ind w:left="0" w:firstLine="0"/>
        <w:jc w:val="both"/>
        <w:rPr>
          <w:rFonts w:ascii="Trebuchet MS" w:hAnsi="Trebuchet MS" w:cs="Segoe UI"/>
          <w:bCs/>
        </w:rPr>
      </w:pPr>
      <w:r w:rsidRPr="00B91FEC">
        <w:rPr>
          <w:rFonts w:ascii="Trebuchet MS" w:hAnsi="Trebuchet MS" w:cs="Segoe UI"/>
          <w:bCs/>
        </w:rPr>
        <w:t>Révision des tarifs communaux à partir du 1</w:t>
      </w:r>
      <w:r w:rsidRPr="00B91FEC">
        <w:rPr>
          <w:rFonts w:ascii="Trebuchet MS" w:hAnsi="Trebuchet MS" w:cs="Segoe UI"/>
          <w:bCs/>
          <w:vertAlign w:val="superscript"/>
        </w:rPr>
        <w:t>er</w:t>
      </w:r>
      <w:r w:rsidRPr="00B91FEC">
        <w:rPr>
          <w:rFonts w:ascii="Trebuchet MS" w:hAnsi="Trebuchet MS" w:cs="Segoe UI"/>
          <w:bCs/>
        </w:rPr>
        <w:t xml:space="preserve"> janvier 2025 </w:t>
      </w:r>
    </w:p>
    <w:p w14:paraId="35918A52" w14:textId="28BE1FE3" w:rsidR="00F54003" w:rsidRPr="00B91FEC" w:rsidRDefault="00F54003" w:rsidP="00F54003">
      <w:pPr>
        <w:numPr>
          <w:ilvl w:val="0"/>
          <w:numId w:val="34"/>
        </w:numPr>
        <w:spacing w:after="0" w:line="240" w:lineRule="auto"/>
        <w:ind w:left="0" w:firstLine="0"/>
        <w:jc w:val="both"/>
        <w:rPr>
          <w:rFonts w:ascii="Trebuchet MS" w:hAnsi="Trebuchet MS" w:cs="Segoe UI"/>
          <w:bCs/>
        </w:rPr>
      </w:pPr>
      <w:r w:rsidRPr="00B91FEC">
        <w:rPr>
          <w:rFonts w:ascii="Trebuchet MS" w:hAnsi="Trebuchet MS" w:cs="Segoe UI"/>
          <w:bCs/>
        </w:rPr>
        <w:lastRenderedPageBreak/>
        <w:t>Broyeur pour améliorer l’entretien vertical des chemins de randonnées </w:t>
      </w:r>
    </w:p>
    <w:p w14:paraId="20DA214E" w14:textId="71D7C962" w:rsidR="00F54003" w:rsidRPr="00B91FEC" w:rsidRDefault="00F54003" w:rsidP="00F54003">
      <w:pPr>
        <w:numPr>
          <w:ilvl w:val="0"/>
          <w:numId w:val="34"/>
        </w:numPr>
        <w:spacing w:after="0" w:line="240" w:lineRule="auto"/>
        <w:ind w:left="0" w:firstLine="0"/>
        <w:jc w:val="both"/>
        <w:rPr>
          <w:rFonts w:ascii="Trebuchet MS" w:hAnsi="Trebuchet MS" w:cs="Segoe UI"/>
          <w:bCs/>
        </w:rPr>
      </w:pPr>
      <w:r w:rsidRPr="00B91FEC">
        <w:rPr>
          <w:rFonts w:ascii="Trebuchet MS" w:hAnsi="Trebuchet MS" w:cs="Segoe UI"/>
          <w:bCs/>
        </w:rPr>
        <w:t>Gratuité de la salle polyvalente </w:t>
      </w:r>
    </w:p>
    <w:p w14:paraId="27E81A83" w14:textId="77777777" w:rsidR="00F54003" w:rsidRPr="00B91FEC" w:rsidRDefault="00F54003" w:rsidP="00F54003">
      <w:pPr>
        <w:jc w:val="both"/>
        <w:rPr>
          <w:rFonts w:ascii="Trebuchet MS" w:hAnsi="Trebuchet MS" w:cs="Segoe UI"/>
          <w:b/>
          <w:u w:val="single"/>
        </w:rPr>
      </w:pPr>
    </w:p>
    <w:p w14:paraId="26862453" w14:textId="2201535F" w:rsidR="00F54003" w:rsidRPr="00B91FEC" w:rsidRDefault="00F54003" w:rsidP="00F54003">
      <w:pPr>
        <w:jc w:val="both"/>
        <w:rPr>
          <w:rFonts w:ascii="Trebuchet MS" w:hAnsi="Trebuchet MS" w:cs="Segoe UI"/>
          <w:b/>
          <w:u w:val="single"/>
        </w:rPr>
      </w:pPr>
      <w:r w:rsidRPr="00B91FEC">
        <w:rPr>
          <w:rFonts w:ascii="Trebuchet MS" w:hAnsi="Trebuchet MS" w:cs="Segoe UI"/>
          <w:b/>
          <w:u w:val="single"/>
        </w:rPr>
        <w:t>RESSOURCES HUMAINES</w:t>
      </w:r>
    </w:p>
    <w:p w14:paraId="57DC8DEB" w14:textId="77777777" w:rsidR="00F54003" w:rsidRPr="00B91FEC" w:rsidRDefault="00F54003" w:rsidP="00F54003">
      <w:pPr>
        <w:numPr>
          <w:ilvl w:val="0"/>
          <w:numId w:val="34"/>
        </w:numPr>
        <w:spacing w:after="0" w:line="240" w:lineRule="auto"/>
        <w:ind w:left="0" w:firstLine="0"/>
        <w:jc w:val="both"/>
        <w:rPr>
          <w:rFonts w:ascii="Trebuchet MS" w:hAnsi="Trebuchet MS" w:cs="Segoe UI"/>
          <w:bCs/>
        </w:rPr>
      </w:pPr>
      <w:r w:rsidRPr="00B91FEC">
        <w:rPr>
          <w:rFonts w:ascii="Trebuchet MS" w:hAnsi="Trebuchet MS" w:cs="Segoe UI"/>
          <w:bCs/>
        </w:rPr>
        <w:t>Parcours Emploi Compétence </w:t>
      </w:r>
    </w:p>
    <w:p w14:paraId="433D5BD2" w14:textId="77777777" w:rsidR="00F54003" w:rsidRPr="00B91FEC" w:rsidRDefault="00F54003" w:rsidP="00F54003">
      <w:pPr>
        <w:jc w:val="both"/>
        <w:rPr>
          <w:rFonts w:ascii="Trebuchet MS" w:hAnsi="Trebuchet MS" w:cs="Segoe UI"/>
          <w:bCs/>
        </w:rPr>
      </w:pPr>
    </w:p>
    <w:p w14:paraId="23F863E7" w14:textId="77777777" w:rsidR="00F54003" w:rsidRPr="00B91FEC" w:rsidRDefault="00F54003" w:rsidP="00F54003">
      <w:pPr>
        <w:jc w:val="both"/>
        <w:rPr>
          <w:rFonts w:ascii="Trebuchet MS" w:hAnsi="Trebuchet MS" w:cs="Segoe UI"/>
          <w:b/>
          <w:u w:val="single"/>
        </w:rPr>
      </w:pPr>
      <w:r w:rsidRPr="00B91FEC">
        <w:rPr>
          <w:rFonts w:ascii="Trebuchet MS" w:hAnsi="Trebuchet MS" w:cs="Segoe UI"/>
          <w:b/>
          <w:u w:val="single"/>
        </w:rPr>
        <w:t>DOSSIERS ECONOMIQUES</w:t>
      </w:r>
    </w:p>
    <w:p w14:paraId="005A7ABE" w14:textId="77777777" w:rsidR="00F54003" w:rsidRPr="00B91FEC" w:rsidRDefault="00F54003" w:rsidP="00F54003">
      <w:pPr>
        <w:numPr>
          <w:ilvl w:val="0"/>
          <w:numId w:val="34"/>
        </w:numPr>
        <w:spacing w:after="0" w:line="240" w:lineRule="auto"/>
        <w:ind w:left="0" w:firstLine="0"/>
        <w:jc w:val="both"/>
        <w:rPr>
          <w:rFonts w:ascii="Trebuchet MS" w:hAnsi="Trebuchet MS" w:cs="Segoe UI"/>
          <w:bCs/>
        </w:rPr>
      </w:pPr>
      <w:r w:rsidRPr="00B91FEC">
        <w:rPr>
          <w:rFonts w:ascii="Trebuchet MS" w:hAnsi="Trebuchet MS" w:cs="Segoe UI"/>
          <w:bCs/>
        </w:rPr>
        <w:t>Convention de délégation de maitrise d’ouvrage entre la CCBM et la commune pour les travaux du pont du bois du parc </w:t>
      </w:r>
    </w:p>
    <w:p w14:paraId="2A2380C0" w14:textId="77777777" w:rsidR="00F54003" w:rsidRPr="00B91FEC" w:rsidRDefault="00F54003" w:rsidP="00F54003">
      <w:pPr>
        <w:pStyle w:val="Paragraphedeliste"/>
        <w:numPr>
          <w:ilvl w:val="0"/>
          <w:numId w:val="34"/>
        </w:numPr>
        <w:ind w:left="0" w:firstLine="0"/>
        <w:rPr>
          <w:rFonts w:ascii="Trebuchet MS" w:hAnsi="Trebuchet MS" w:cs="Segoe UI"/>
          <w:bCs/>
          <w:sz w:val="22"/>
          <w:szCs w:val="22"/>
        </w:rPr>
      </w:pPr>
      <w:r w:rsidRPr="00B91FEC">
        <w:rPr>
          <w:rFonts w:ascii="Trebuchet MS" w:hAnsi="Trebuchet MS" w:cs="Segoe UI"/>
          <w:bCs/>
          <w:sz w:val="22"/>
          <w:szCs w:val="22"/>
        </w:rPr>
        <w:t>Redevance Performance systèmes d’assainissement collectif pour l’année 2025</w:t>
      </w:r>
    </w:p>
    <w:p w14:paraId="2F0F024B" w14:textId="77777777" w:rsidR="00F54003" w:rsidRPr="00B91FEC" w:rsidRDefault="00F54003" w:rsidP="00F54003">
      <w:pPr>
        <w:numPr>
          <w:ilvl w:val="0"/>
          <w:numId w:val="34"/>
        </w:numPr>
        <w:spacing w:after="0" w:line="240" w:lineRule="auto"/>
        <w:ind w:left="0" w:firstLine="0"/>
        <w:jc w:val="both"/>
        <w:rPr>
          <w:rFonts w:ascii="Trebuchet MS" w:hAnsi="Trebuchet MS" w:cs="Segoe UI"/>
          <w:bCs/>
        </w:rPr>
      </w:pPr>
      <w:r w:rsidRPr="00B91FEC">
        <w:rPr>
          <w:rFonts w:ascii="Trebuchet MS" w:hAnsi="Trebuchet MS" w:cs="Segoe UI"/>
          <w:bCs/>
        </w:rPr>
        <w:t>Ilot centre bourg</w:t>
      </w:r>
    </w:p>
    <w:p w14:paraId="6DD7D67A" w14:textId="77777777" w:rsidR="00F54003" w:rsidRPr="00B91FEC" w:rsidRDefault="00F54003" w:rsidP="00F54003">
      <w:pPr>
        <w:numPr>
          <w:ilvl w:val="0"/>
          <w:numId w:val="34"/>
        </w:numPr>
        <w:spacing w:after="0" w:line="240" w:lineRule="auto"/>
        <w:ind w:left="0" w:firstLine="0"/>
        <w:jc w:val="both"/>
        <w:rPr>
          <w:rFonts w:ascii="Trebuchet MS" w:hAnsi="Trebuchet MS" w:cs="Segoe UI"/>
          <w:bCs/>
        </w:rPr>
      </w:pPr>
      <w:r w:rsidRPr="00B91FEC">
        <w:rPr>
          <w:rFonts w:ascii="Trebuchet MS" w:hAnsi="Trebuchet MS" w:cs="Segoe UI"/>
          <w:bCs/>
        </w:rPr>
        <w:t>Lotissement de Marcilly </w:t>
      </w:r>
    </w:p>
    <w:p w14:paraId="0C4C015B" w14:textId="77777777" w:rsidR="00F54003" w:rsidRPr="00B91FEC" w:rsidRDefault="00F54003" w:rsidP="00F54003">
      <w:pPr>
        <w:numPr>
          <w:ilvl w:val="0"/>
          <w:numId w:val="34"/>
        </w:numPr>
        <w:spacing w:after="0" w:line="240" w:lineRule="auto"/>
        <w:ind w:left="0" w:firstLine="0"/>
        <w:jc w:val="both"/>
        <w:rPr>
          <w:rFonts w:ascii="Trebuchet MS" w:hAnsi="Trebuchet MS" w:cs="Segoe UI"/>
          <w:bCs/>
        </w:rPr>
      </w:pPr>
      <w:r w:rsidRPr="00B91FEC">
        <w:rPr>
          <w:rFonts w:ascii="Trebuchet MS" w:hAnsi="Trebuchet MS" w:cs="Segoe UI"/>
          <w:bCs/>
        </w:rPr>
        <w:t>Panneaux photovoltaïques au sol sur les parkings de la salle polyvalente</w:t>
      </w:r>
    </w:p>
    <w:p w14:paraId="5ADCBD6C" w14:textId="77777777" w:rsidR="00F54003" w:rsidRPr="00B91FEC" w:rsidRDefault="00F54003" w:rsidP="00F54003">
      <w:pPr>
        <w:numPr>
          <w:ilvl w:val="0"/>
          <w:numId w:val="34"/>
        </w:numPr>
        <w:spacing w:after="0" w:line="240" w:lineRule="auto"/>
        <w:ind w:left="0" w:firstLine="0"/>
        <w:jc w:val="both"/>
        <w:rPr>
          <w:rFonts w:ascii="Trebuchet MS" w:hAnsi="Trebuchet MS" w:cs="Segoe UI"/>
          <w:bCs/>
        </w:rPr>
      </w:pPr>
      <w:r w:rsidRPr="00B91FEC">
        <w:rPr>
          <w:rFonts w:ascii="Trebuchet MS" w:hAnsi="Trebuchet MS" w:cs="Segoe UI"/>
          <w:bCs/>
        </w:rPr>
        <w:t>Immeuble 22 grande rue </w:t>
      </w:r>
    </w:p>
    <w:p w14:paraId="615BCF5E" w14:textId="77777777" w:rsidR="00F54003" w:rsidRPr="00B91FEC" w:rsidRDefault="00F54003" w:rsidP="00F54003">
      <w:pPr>
        <w:numPr>
          <w:ilvl w:val="0"/>
          <w:numId w:val="34"/>
        </w:numPr>
        <w:spacing w:after="0" w:line="240" w:lineRule="auto"/>
        <w:ind w:left="0" w:firstLine="0"/>
        <w:jc w:val="both"/>
        <w:rPr>
          <w:rFonts w:ascii="Trebuchet MS" w:hAnsi="Trebuchet MS" w:cs="Segoe UI"/>
          <w:bCs/>
        </w:rPr>
      </w:pPr>
      <w:r w:rsidRPr="00B91FEC">
        <w:rPr>
          <w:rFonts w:ascii="Trebuchet MS" w:hAnsi="Trebuchet MS" w:cs="Segoe UI"/>
          <w:bCs/>
        </w:rPr>
        <w:t>Espace convivialité </w:t>
      </w:r>
    </w:p>
    <w:p w14:paraId="1A2F4203" w14:textId="77777777" w:rsidR="00F54003" w:rsidRPr="00B91FEC" w:rsidRDefault="00F54003" w:rsidP="00F54003">
      <w:pPr>
        <w:jc w:val="both"/>
        <w:rPr>
          <w:rFonts w:ascii="Trebuchet MS" w:hAnsi="Trebuchet MS" w:cs="Segoe UI"/>
          <w:bCs/>
        </w:rPr>
      </w:pPr>
    </w:p>
    <w:p w14:paraId="2204200B" w14:textId="77777777" w:rsidR="00F54003" w:rsidRPr="00B91FEC" w:rsidRDefault="00F54003" w:rsidP="00F54003">
      <w:pPr>
        <w:jc w:val="both"/>
        <w:rPr>
          <w:rFonts w:ascii="Trebuchet MS" w:hAnsi="Trebuchet MS" w:cs="Segoe UI"/>
          <w:b/>
          <w:u w:val="single"/>
        </w:rPr>
      </w:pPr>
      <w:r w:rsidRPr="00B91FEC">
        <w:rPr>
          <w:rFonts w:ascii="Trebuchet MS" w:hAnsi="Trebuchet MS" w:cs="Segoe UI"/>
          <w:b/>
          <w:u w:val="single"/>
        </w:rPr>
        <w:t>DECISIONS DU MAIRE :</w:t>
      </w:r>
    </w:p>
    <w:p w14:paraId="345F467D" w14:textId="77777777" w:rsidR="00F54003" w:rsidRPr="00B91FEC" w:rsidRDefault="00F54003" w:rsidP="00F54003">
      <w:pPr>
        <w:widowControl w:val="0"/>
        <w:numPr>
          <w:ilvl w:val="0"/>
          <w:numId w:val="34"/>
        </w:numPr>
        <w:autoSpaceDE w:val="0"/>
        <w:autoSpaceDN w:val="0"/>
        <w:spacing w:after="0" w:line="240" w:lineRule="auto"/>
        <w:ind w:left="0" w:firstLine="0"/>
        <w:jc w:val="both"/>
        <w:rPr>
          <w:rFonts w:ascii="Trebuchet MS" w:eastAsia="Calibri" w:hAnsi="Trebuchet MS" w:cs="Microsoft New Tai Lue"/>
        </w:rPr>
      </w:pPr>
      <w:r w:rsidRPr="00B91FEC">
        <w:rPr>
          <w:rFonts w:ascii="Trebuchet MS" w:eastAsia="Calibri" w:hAnsi="Trebuchet MS" w:cs="Microsoft New Tai Lue"/>
        </w:rPr>
        <w:t>Lotissement de Marcilly : Avenant LTP Loisel</w:t>
      </w:r>
    </w:p>
    <w:p w14:paraId="461FF503" w14:textId="77777777" w:rsidR="00F54003" w:rsidRPr="00B91FEC" w:rsidRDefault="00F54003" w:rsidP="00F54003">
      <w:pPr>
        <w:widowControl w:val="0"/>
        <w:numPr>
          <w:ilvl w:val="0"/>
          <w:numId w:val="34"/>
        </w:numPr>
        <w:autoSpaceDE w:val="0"/>
        <w:autoSpaceDN w:val="0"/>
        <w:spacing w:after="0" w:line="240" w:lineRule="auto"/>
        <w:ind w:left="0" w:firstLine="0"/>
        <w:jc w:val="both"/>
        <w:rPr>
          <w:rFonts w:ascii="Trebuchet MS" w:eastAsia="Calibri" w:hAnsi="Trebuchet MS" w:cs="Microsoft New Tai Lue"/>
        </w:rPr>
      </w:pPr>
      <w:r w:rsidRPr="00B91FEC">
        <w:rPr>
          <w:rFonts w:ascii="Trebuchet MS" w:eastAsia="Calibri" w:hAnsi="Trebuchet MS" w:cs="Microsoft New Tai Lue"/>
        </w:rPr>
        <w:t xml:space="preserve">Lotissement de Marcilly : Devis </w:t>
      </w:r>
      <w:proofErr w:type="spellStart"/>
      <w:r w:rsidRPr="00B91FEC">
        <w:rPr>
          <w:rFonts w:ascii="Trebuchet MS" w:eastAsia="Calibri" w:hAnsi="Trebuchet MS" w:cs="Microsoft New Tai Lue"/>
        </w:rPr>
        <w:t>Solutel</w:t>
      </w:r>
      <w:proofErr w:type="spellEnd"/>
      <w:r w:rsidRPr="00B91FEC">
        <w:rPr>
          <w:rFonts w:ascii="Trebuchet MS" w:eastAsia="Calibri" w:hAnsi="Trebuchet MS" w:cs="Microsoft New Tai Lue"/>
        </w:rPr>
        <w:t xml:space="preserve"> </w:t>
      </w:r>
    </w:p>
    <w:p w14:paraId="5307587E" w14:textId="77777777" w:rsidR="00F54003" w:rsidRPr="00B91FEC" w:rsidRDefault="00F54003" w:rsidP="00F54003">
      <w:pPr>
        <w:widowControl w:val="0"/>
        <w:numPr>
          <w:ilvl w:val="0"/>
          <w:numId w:val="34"/>
        </w:numPr>
        <w:autoSpaceDE w:val="0"/>
        <w:autoSpaceDN w:val="0"/>
        <w:spacing w:after="0" w:line="240" w:lineRule="auto"/>
        <w:ind w:left="0" w:firstLine="0"/>
        <w:jc w:val="both"/>
        <w:rPr>
          <w:rFonts w:ascii="Trebuchet MS" w:eastAsia="Calibri" w:hAnsi="Trebuchet MS" w:cs="Microsoft New Tai Lue"/>
        </w:rPr>
      </w:pPr>
      <w:r w:rsidRPr="00B91FEC">
        <w:rPr>
          <w:rFonts w:ascii="Trebuchet MS" w:eastAsia="Calibri" w:hAnsi="Trebuchet MS" w:cs="Microsoft New Tai Lue"/>
        </w:rPr>
        <w:t xml:space="preserve">Poteaux incendie : Convention pour l’année 2025 </w:t>
      </w:r>
    </w:p>
    <w:p w14:paraId="5BDAC2E5" w14:textId="77777777" w:rsidR="00F54003" w:rsidRPr="00B91FEC" w:rsidRDefault="00F54003" w:rsidP="00F54003">
      <w:pPr>
        <w:jc w:val="both"/>
        <w:rPr>
          <w:rFonts w:ascii="Trebuchet MS" w:eastAsia="Times New Roman" w:hAnsi="Trebuchet MS" w:cs="Segoe UI"/>
          <w:b/>
        </w:rPr>
      </w:pPr>
    </w:p>
    <w:p w14:paraId="7273C552" w14:textId="77777777" w:rsidR="00F54003" w:rsidRPr="00B91FEC" w:rsidRDefault="00F54003" w:rsidP="00F54003">
      <w:pPr>
        <w:jc w:val="both"/>
        <w:rPr>
          <w:rFonts w:ascii="Trebuchet MS" w:hAnsi="Trebuchet MS" w:cs="Segoe UI"/>
          <w:b/>
          <w:u w:val="single"/>
        </w:rPr>
      </w:pPr>
      <w:r w:rsidRPr="00B91FEC">
        <w:rPr>
          <w:rFonts w:ascii="Trebuchet MS" w:hAnsi="Trebuchet MS" w:cs="Segoe UI"/>
          <w:b/>
          <w:u w:val="single"/>
        </w:rPr>
        <w:t>INFORMATIONS</w:t>
      </w:r>
    </w:p>
    <w:p w14:paraId="5E65DDD6" w14:textId="77777777" w:rsidR="00F54003" w:rsidRPr="00B91FEC" w:rsidRDefault="00F54003" w:rsidP="00F54003">
      <w:pPr>
        <w:jc w:val="both"/>
        <w:rPr>
          <w:rFonts w:ascii="Trebuchet MS" w:hAnsi="Trebuchet MS" w:cs="Segoe UI"/>
          <w:bCs/>
        </w:rPr>
      </w:pPr>
    </w:p>
    <w:p w14:paraId="04FC4F1C" w14:textId="77777777" w:rsidR="00F54003" w:rsidRPr="00B91FEC" w:rsidRDefault="00F54003" w:rsidP="00F54003">
      <w:pPr>
        <w:jc w:val="both"/>
        <w:rPr>
          <w:rFonts w:ascii="Trebuchet MS" w:hAnsi="Trebuchet MS" w:cs="Segoe UI"/>
          <w:b/>
          <w:u w:val="single"/>
        </w:rPr>
      </w:pPr>
      <w:r w:rsidRPr="00B91FEC">
        <w:rPr>
          <w:rFonts w:ascii="Trebuchet MS" w:hAnsi="Trebuchet MS" w:cs="Segoe UI"/>
          <w:b/>
          <w:u w:val="single"/>
        </w:rPr>
        <w:t>QUESTIONS DIVERSES</w:t>
      </w:r>
    </w:p>
    <w:p w14:paraId="4005AA13" w14:textId="253C7699" w:rsidR="00880DC2" w:rsidRPr="00B91FEC" w:rsidRDefault="00DA5C73" w:rsidP="00880DC2">
      <w:pPr>
        <w:spacing w:after="0" w:line="240" w:lineRule="auto"/>
        <w:rPr>
          <w:rFonts w:ascii="Trebuchet MS" w:eastAsia="Times New Roman" w:hAnsi="Trebuchet MS" w:cs="Microsoft New Tai Lue"/>
          <w:lang w:eastAsia="fr-FR"/>
        </w:rPr>
      </w:pPr>
      <w:r w:rsidRPr="00B91FEC">
        <w:rPr>
          <w:rFonts w:ascii="Trebuchet MS" w:eastAsia="Times New Roman" w:hAnsi="Trebuchet MS" w:cs="Microsoft New Tai Lue"/>
        </w:rPr>
        <w:tab/>
      </w:r>
      <w:r w:rsidRPr="00B91FEC">
        <w:rPr>
          <w:rFonts w:ascii="Trebuchet MS" w:eastAsia="Times New Roman" w:hAnsi="Trebuchet MS" w:cs="Microsoft New Tai Lue"/>
        </w:rPr>
        <w:tab/>
      </w:r>
      <w:r w:rsidRPr="00B91FEC">
        <w:rPr>
          <w:rFonts w:ascii="Trebuchet MS" w:eastAsia="Times New Roman" w:hAnsi="Trebuchet MS" w:cs="Microsoft New Tai Lue"/>
        </w:rPr>
        <w:tab/>
      </w:r>
      <w:r w:rsidRPr="00B91FEC">
        <w:rPr>
          <w:rFonts w:ascii="Trebuchet MS" w:eastAsia="Times New Roman" w:hAnsi="Trebuchet MS" w:cs="Microsoft New Tai Lue"/>
        </w:rPr>
        <w:tab/>
      </w:r>
      <w:r w:rsidRPr="00B91FEC">
        <w:rPr>
          <w:rFonts w:ascii="Trebuchet MS" w:eastAsia="Times New Roman" w:hAnsi="Trebuchet MS" w:cs="Microsoft New Tai Lue"/>
          <w:lang w:eastAsia="fr-FR"/>
        </w:rPr>
        <w:tab/>
      </w:r>
      <w:r w:rsidRPr="00B91FEC">
        <w:rPr>
          <w:rFonts w:ascii="Trebuchet MS" w:eastAsia="Times New Roman" w:hAnsi="Trebuchet MS" w:cs="Microsoft New Tai Lue"/>
          <w:lang w:eastAsia="fr-FR"/>
        </w:rPr>
        <w:tab/>
      </w:r>
      <w:r w:rsidRPr="00B91FEC">
        <w:rPr>
          <w:rFonts w:ascii="Trebuchet MS" w:eastAsia="Times New Roman" w:hAnsi="Trebuchet MS" w:cs="Microsoft New Tai Lue"/>
          <w:lang w:eastAsia="fr-FR"/>
        </w:rPr>
        <w:tab/>
      </w:r>
      <w:r w:rsidRPr="00B91FEC">
        <w:rPr>
          <w:rFonts w:ascii="Trebuchet MS" w:eastAsia="Times New Roman" w:hAnsi="Trebuchet MS" w:cs="Microsoft New Tai Lue"/>
          <w:lang w:eastAsia="fr-FR"/>
        </w:rPr>
        <w:tab/>
      </w:r>
    </w:p>
    <w:p w14:paraId="38CE4E9A" w14:textId="09FD9292" w:rsidR="00C34B7D" w:rsidRPr="00B91FEC" w:rsidRDefault="00484291" w:rsidP="00C34B7D">
      <w:pPr>
        <w:rPr>
          <w:rFonts w:ascii="Trebuchet MS" w:hAnsi="Trebuchet MS" w:cs="Microsoft New Tai Lue"/>
          <w:b/>
          <w:iCs/>
          <w:u w:val="single"/>
        </w:rPr>
      </w:pPr>
      <w:r w:rsidRPr="00B91FEC">
        <w:rPr>
          <w:rFonts w:ascii="Trebuchet MS" w:hAnsi="Trebuchet MS" w:cs="Microsoft New Tai Lue"/>
          <w:b/>
          <w:iCs/>
          <w:u w:val="single"/>
        </w:rPr>
        <w:t>Exposé de Marcel RONCERAY</w:t>
      </w:r>
    </w:p>
    <w:p w14:paraId="2A15BDD6" w14:textId="77777777" w:rsidR="00F54003" w:rsidRPr="00B91FEC" w:rsidRDefault="00F54003" w:rsidP="003664F3">
      <w:pPr>
        <w:rPr>
          <w:rFonts w:ascii="Trebuchet MS" w:hAnsi="Trebuchet MS" w:cs="Microsoft New Tai Lue"/>
          <w:b/>
          <w:bCs/>
        </w:rPr>
      </w:pPr>
    </w:p>
    <w:p w14:paraId="1F208BE4" w14:textId="77777777" w:rsidR="00F54003" w:rsidRPr="00B91FEC" w:rsidRDefault="00F54003" w:rsidP="00E01BFD">
      <w:pPr>
        <w:jc w:val="center"/>
        <w:rPr>
          <w:rFonts w:ascii="Trebuchet MS" w:hAnsi="Trebuchet MS" w:cs="Microsoft New Tai Lue"/>
        </w:rPr>
      </w:pPr>
      <w:bookmarkStart w:id="2" w:name="_Hlk182915521"/>
      <w:r w:rsidRPr="00B91FEC">
        <w:rPr>
          <w:rFonts w:ascii="Trebuchet MS" w:hAnsi="Trebuchet MS" w:cs="Microsoft New Tai Lue"/>
          <w:b/>
          <w:bCs/>
        </w:rPr>
        <w:t>DELIBERATIONS DU CONSEIL MUNICIPAL</w:t>
      </w:r>
    </w:p>
    <w:p w14:paraId="3EA378CE" w14:textId="77777777" w:rsidR="00F54003" w:rsidRPr="00B91FEC" w:rsidRDefault="00F54003" w:rsidP="00E01BFD">
      <w:pPr>
        <w:jc w:val="center"/>
        <w:rPr>
          <w:rFonts w:ascii="Trebuchet MS" w:hAnsi="Trebuchet MS" w:cs="Microsoft New Tai Lue"/>
        </w:rPr>
      </w:pPr>
      <w:r w:rsidRPr="00B91FEC">
        <w:rPr>
          <w:rFonts w:ascii="Trebuchet MS" w:hAnsi="Trebuchet MS" w:cs="Microsoft New Tai Lue"/>
          <w:b/>
          <w:bCs/>
        </w:rPr>
        <w:t>DE LA COMMUNE DE LANDIVY</w:t>
      </w:r>
    </w:p>
    <w:p w14:paraId="205E3B8C" w14:textId="77777777" w:rsidR="00F54003" w:rsidRPr="00B91FEC" w:rsidRDefault="00F54003" w:rsidP="00E01BFD">
      <w:pPr>
        <w:jc w:val="center"/>
        <w:rPr>
          <w:rFonts w:ascii="Trebuchet MS" w:hAnsi="Trebuchet MS" w:cs="Microsoft New Tai Lue"/>
        </w:rPr>
      </w:pPr>
      <w:r w:rsidRPr="00B91FEC">
        <w:rPr>
          <w:rFonts w:ascii="Trebuchet MS" w:hAnsi="Trebuchet MS" w:cs="Microsoft New Tai Lue"/>
        </w:rPr>
        <w:t>________________</w:t>
      </w:r>
    </w:p>
    <w:p w14:paraId="5A1F32FD" w14:textId="77777777" w:rsidR="00F54003" w:rsidRPr="00B91FEC" w:rsidRDefault="00F54003" w:rsidP="00E01BFD">
      <w:pPr>
        <w:ind w:firstLine="3"/>
        <w:jc w:val="center"/>
        <w:rPr>
          <w:rFonts w:ascii="Trebuchet MS" w:hAnsi="Trebuchet MS" w:cs="Microsoft New Tai Lue"/>
        </w:rPr>
      </w:pPr>
      <w:r w:rsidRPr="00B91FEC">
        <w:rPr>
          <w:rFonts w:ascii="Trebuchet MS" w:hAnsi="Trebuchet MS" w:cs="Microsoft New Tai Lue"/>
        </w:rPr>
        <w:t>Séance du 17 décembre 2024</w:t>
      </w:r>
    </w:p>
    <w:p w14:paraId="79F3F889" w14:textId="77777777" w:rsidR="00F54003" w:rsidRPr="00B91FEC" w:rsidRDefault="00F54003" w:rsidP="00E01BFD">
      <w:pPr>
        <w:ind w:firstLine="3"/>
        <w:jc w:val="center"/>
        <w:rPr>
          <w:rFonts w:ascii="Trebuchet MS" w:hAnsi="Trebuchet MS" w:cs="Microsoft New Tai Lue"/>
        </w:rPr>
      </w:pPr>
    </w:p>
    <w:p w14:paraId="1D88565A" w14:textId="2493A61A" w:rsidR="00F54003" w:rsidRPr="00B91FEC" w:rsidRDefault="00F54003" w:rsidP="00F54003">
      <w:pPr>
        <w:shd w:val="clear" w:color="auto" w:fill="FFFFFF"/>
        <w:rPr>
          <w:rFonts w:ascii="Trebuchet MS" w:hAnsi="Trebuchet MS" w:cs="Microsoft New Tai Lue"/>
          <w:bCs/>
          <w:bdr w:val="single" w:sz="4" w:space="0" w:color="auto"/>
        </w:rPr>
      </w:pPr>
      <w:r w:rsidRPr="00B91FEC">
        <w:rPr>
          <w:rFonts w:ascii="Trebuchet MS" w:hAnsi="Trebuchet MS" w:cs="Microsoft New Tai Lue"/>
          <w:b/>
          <w:u w:val="single"/>
          <w:bdr w:val="single" w:sz="4" w:space="0" w:color="auto"/>
        </w:rPr>
        <w:t>N°2024087 - Objet </w:t>
      </w:r>
      <w:r w:rsidRPr="00B91FEC">
        <w:rPr>
          <w:rFonts w:ascii="Trebuchet MS" w:hAnsi="Trebuchet MS" w:cs="Microsoft New Tai Lue"/>
          <w:b/>
          <w:bdr w:val="single" w:sz="4" w:space="0" w:color="auto"/>
        </w:rPr>
        <w:t>:</w:t>
      </w:r>
      <w:r w:rsidRPr="00B91FEC">
        <w:rPr>
          <w:rFonts w:ascii="Trebuchet MS" w:hAnsi="Trebuchet MS" w:cs="Microsoft New Tai Lue"/>
          <w:bCs/>
          <w:bdr w:val="single" w:sz="4" w:space="0" w:color="auto"/>
        </w:rPr>
        <w:t> Actualisation des tarifs communaux à partir du 1</w:t>
      </w:r>
      <w:r w:rsidRPr="00B91FEC">
        <w:rPr>
          <w:rFonts w:ascii="Trebuchet MS" w:hAnsi="Trebuchet MS" w:cs="Microsoft New Tai Lue"/>
          <w:bCs/>
          <w:bdr w:val="single" w:sz="4" w:space="0" w:color="auto"/>
          <w:vertAlign w:val="superscript"/>
        </w:rPr>
        <w:t>er</w:t>
      </w:r>
      <w:r w:rsidRPr="00B91FEC">
        <w:rPr>
          <w:rFonts w:ascii="Trebuchet MS" w:hAnsi="Trebuchet MS" w:cs="Microsoft New Tai Lue"/>
          <w:bCs/>
          <w:bdr w:val="single" w:sz="4" w:space="0" w:color="auto"/>
        </w:rPr>
        <w:t xml:space="preserve"> janvier 2025 </w:t>
      </w:r>
    </w:p>
    <w:bookmarkEnd w:id="2"/>
    <w:p w14:paraId="12656D80" w14:textId="77777777" w:rsidR="00F54003" w:rsidRPr="00B91FEC" w:rsidRDefault="00F54003" w:rsidP="00C05E4B">
      <w:pPr>
        <w:rPr>
          <w:rFonts w:ascii="Trebuchet MS" w:hAnsi="Trebuchet MS" w:cs="Microsoft New Tai Lue"/>
        </w:rPr>
      </w:pPr>
      <w:r w:rsidRPr="00B91FEC">
        <w:rPr>
          <w:rFonts w:ascii="Trebuchet MS" w:hAnsi="Trebuchet MS" w:cs="Microsoft New Tai Lue"/>
          <w:b/>
          <w:bCs/>
        </w:rPr>
        <w:t>VU</w:t>
      </w:r>
      <w:r w:rsidRPr="00B91FEC">
        <w:rPr>
          <w:rFonts w:ascii="Trebuchet MS" w:hAnsi="Trebuchet MS" w:cs="Microsoft New Tai Lue"/>
        </w:rPr>
        <w:t xml:space="preserve"> le Code des Collectivités Territoriales</w:t>
      </w:r>
    </w:p>
    <w:p w14:paraId="582680D2" w14:textId="77777777" w:rsidR="00F54003" w:rsidRPr="00B91FEC" w:rsidRDefault="00F54003" w:rsidP="00C05E4B">
      <w:pPr>
        <w:rPr>
          <w:rFonts w:ascii="Trebuchet MS" w:hAnsi="Trebuchet MS" w:cs="Microsoft New Tai Lue"/>
        </w:rPr>
      </w:pPr>
      <w:r w:rsidRPr="00B91FEC">
        <w:rPr>
          <w:rFonts w:ascii="Trebuchet MS" w:hAnsi="Trebuchet MS" w:cs="Microsoft New Tai Lue"/>
          <w:b/>
          <w:bCs/>
        </w:rPr>
        <w:t>VU</w:t>
      </w:r>
      <w:r w:rsidRPr="00B91FEC">
        <w:rPr>
          <w:rFonts w:ascii="Trebuchet MS" w:hAnsi="Trebuchet MS" w:cs="Microsoft New Tai Lue"/>
        </w:rPr>
        <w:t xml:space="preserve"> les délibérations du 05/07/2022 fixant les tarifs communaux applicables à compter du 01/07/2022</w:t>
      </w:r>
    </w:p>
    <w:p w14:paraId="30CFF0A3" w14:textId="18399A6F" w:rsidR="00F54003" w:rsidRPr="00B91FEC" w:rsidRDefault="00F54003" w:rsidP="00C05E4B">
      <w:pPr>
        <w:rPr>
          <w:rFonts w:ascii="Trebuchet MS" w:hAnsi="Trebuchet MS" w:cs="Microsoft New Tai Lue"/>
        </w:rPr>
      </w:pPr>
      <w:r w:rsidRPr="00B91FEC">
        <w:rPr>
          <w:rFonts w:ascii="Trebuchet MS" w:hAnsi="Trebuchet MS" w:cs="Microsoft New Tai Lue"/>
          <w:b/>
          <w:bCs/>
        </w:rPr>
        <w:t>VU</w:t>
      </w:r>
      <w:r w:rsidRPr="00B91FEC">
        <w:rPr>
          <w:rFonts w:ascii="Trebuchet MS" w:hAnsi="Trebuchet MS" w:cs="Microsoft New Tai Lue"/>
        </w:rPr>
        <w:t xml:space="preserve"> le projet de tableau ci-annexé relatif aux tarifs municipaux,</w:t>
      </w:r>
    </w:p>
    <w:p w14:paraId="647AE994" w14:textId="74E6556F" w:rsidR="00F54003" w:rsidRPr="00B91FEC" w:rsidRDefault="00F54003" w:rsidP="00C05E4B">
      <w:pPr>
        <w:rPr>
          <w:rFonts w:ascii="Trebuchet MS" w:hAnsi="Trebuchet MS" w:cs="Microsoft New Tai Lue"/>
        </w:rPr>
      </w:pPr>
      <w:r w:rsidRPr="00B91FEC">
        <w:rPr>
          <w:rFonts w:ascii="Trebuchet MS" w:hAnsi="Trebuchet MS" w:cs="Microsoft New Tai Lue"/>
          <w:b/>
          <w:bCs/>
        </w:rPr>
        <w:t>CONSIDÉRANT</w:t>
      </w:r>
      <w:r w:rsidRPr="00B91FEC">
        <w:rPr>
          <w:rFonts w:ascii="Trebuchet MS" w:hAnsi="Trebuchet MS" w:cs="Microsoft New Tai Lue"/>
        </w:rPr>
        <w:t xml:space="preserve"> qu’il convient de revaloriser les tarifs municipaux</w:t>
      </w:r>
    </w:p>
    <w:p w14:paraId="27B4B6B6" w14:textId="43687D9B" w:rsidR="00F54003" w:rsidRPr="00B91FEC" w:rsidRDefault="00F54003" w:rsidP="00027282">
      <w:pPr>
        <w:shd w:val="clear" w:color="auto" w:fill="FFFFFF"/>
        <w:spacing w:line="244" w:lineRule="exact"/>
        <w:rPr>
          <w:rFonts w:ascii="Trebuchet MS" w:hAnsi="Trebuchet MS" w:cs="Microsoft New Tai Lue"/>
          <w:iCs/>
          <w:color w:val="2D2D2D"/>
        </w:rPr>
      </w:pPr>
      <w:r w:rsidRPr="00B91FEC">
        <w:rPr>
          <w:rFonts w:ascii="Trebuchet MS" w:hAnsi="Trebuchet MS" w:cs="Microsoft New Tai Lue"/>
          <w:iCs/>
          <w:color w:val="2D2D2D"/>
        </w:rPr>
        <w:t>Les membres du Conseil Municipal, après en avoir délibéré,</w:t>
      </w:r>
    </w:p>
    <w:p w14:paraId="5AD219EA" w14:textId="77777777" w:rsidR="00F54003" w:rsidRPr="00B91FEC" w:rsidRDefault="00F54003" w:rsidP="00C05E4B">
      <w:pPr>
        <w:rPr>
          <w:rFonts w:ascii="Trebuchet MS" w:hAnsi="Trebuchet MS" w:cs="Microsoft New Tai Lue"/>
        </w:rPr>
      </w:pPr>
      <w:r w:rsidRPr="00B91FEC">
        <w:rPr>
          <w:rFonts w:ascii="Trebuchet MS" w:hAnsi="Trebuchet MS" w:cs="Microsoft New Tai Lue"/>
          <w:b/>
          <w:bCs/>
        </w:rPr>
        <w:lastRenderedPageBreak/>
        <w:t>DECIDENT</w:t>
      </w:r>
      <w:r w:rsidRPr="00B91FEC">
        <w:rPr>
          <w:rFonts w:ascii="Trebuchet MS" w:hAnsi="Trebuchet MS" w:cs="Microsoft New Tai Lue"/>
        </w:rPr>
        <w:t xml:space="preserve"> de fixer les tarifs municipaux selon le tableau annexé à la présente décision</w:t>
      </w:r>
    </w:p>
    <w:p w14:paraId="58215566" w14:textId="25ED064A" w:rsidR="00C357DA" w:rsidRPr="00B91FEC" w:rsidRDefault="00F54003" w:rsidP="00C05E4B">
      <w:pPr>
        <w:rPr>
          <w:rFonts w:ascii="Trebuchet MS" w:hAnsi="Trebuchet MS" w:cs="Microsoft New Tai Lue"/>
        </w:rPr>
      </w:pPr>
      <w:r w:rsidRPr="00B91FEC">
        <w:rPr>
          <w:rFonts w:ascii="Trebuchet MS" w:hAnsi="Trebuchet MS" w:cs="Microsoft New Tai Lue"/>
          <w:b/>
          <w:bCs/>
        </w:rPr>
        <w:t>PRECISENT</w:t>
      </w:r>
      <w:r w:rsidRPr="00B91FEC">
        <w:rPr>
          <w:rFonts w:ascii="Trebuchet MS" w:hAnsi="Trebuchet MS" w:cs="Microsoft New Tai Lue"/>
        </w:rPr>
        <w:t xml:space="preserve"> que les nouveaux tarifs s’appliquent à compter du 01/01/2025</w:t>
      </w:r>
    </w:p>
    <w:p w14:paraId="00311B2F" w14:textId="77777777" w:rsidR="00F54003" w:rsidRPr="00B91FEC" w:rsidRDefault="00F54003" w:rsidP="004324E4">
      <w:pPr>
        <w:rPr>
          <w:rFonts w:ascii="Trebuchet MS" w:hAnsi="Trebuchet MS" w:cs="Microsoft New Tai Lue"/>
        </w:rPr>
      </w:pPr>
    </w:p>
    <w:p w14:paraId="76EC915E" w14:textId="77777777" w:rsidR="00F54003" w:rsidRPr="00B91FEC" w:rsidRDefault="00F54003" w:rsidP="00672FC3">
      <w:pPr>
        <w:shd w:val="clear" w:color="auto" w:fill="FFFFFF"/>
        <w:jc w:val="both"/>
        <w:rPr>
          <w:rFonts w:ascii="Trebuchet MS" w:hAnsi="Trebuchet MS" w:cs="Microsoft New Tai Lue"/>
          <w:bCs/>
          <w:u w:val="single"/>
        </w:rPr>
      </w:pPr>
      <w:r w:rsidRPr="00B91FEC">
        <w:rPr>
          <w:rFonts w:ascii="Trebuchet MS" w:hAnsi="Trebuchet MS" w:cs="Microsoft New Tai Lue"/>
          <w:b/>
          <w:u w:val="single"/>
          <w:bdr w:val="single" w:sz="4" w:space="0" w:color="auto" w:frame="1"/>
        </w:rPr>
        <w:t xml:space="preserve">N°2024088 : </w:t>
      </w:r>
      <w:r w:rsidRPr="00B91FEC">
        <w:rPr>
          <w:rFonts w:ascii="Trebuchet MS" w:hAnsi="Trebuchet MS" w:cs="Microsoft New Tai Lue"/>
          <w:bCs/>
          <w:bdr w:val="single" w:sz="4" w:space="0" w:color="auto" w:frame="1"/>
        </w:rPr>
        <w:t xml:space="preserve"> DEVIS GARAGE LEFEUVRE BROYEUR </w:t>
      </w:r>
    </w:p>
    <w:p w14:paraId="6C91C54C" w14:textId="77777777" w:rsidR="00F54003" w:rsidRPr="00B91FEC" w:rsidRDefault="00F54003" w:rsidP="00672FC3">
      <w:pPr>
        <w:rPr>
          <w:rFonts w:ascii="Trebuchet MS" w:hAnsi="Trebuchet MS" w:cs="Microsoft New Tai Lue"/>
        </w:rPr>
      </w:pPr>
      <w:r w:rsidRPr="00B91FEC">
        <w:rPr>
          <w:rFonts w:ascii="Trebuchet MS" w:hAnsi="Trebuchet MS" w:cs="Microsoft New Tai Lue"/>
        </w:rPr>
        <w:tab/>
      </w:r>
      <w:r w:rsidRPr="00B91FEC">
        <w:rPr>
          <w:rFonts w:ascii="Trebuchet MS" w:hAnsi="Trebuchet MS" w:cs="Microsoft New Tai Lue"/>
        </w:rPr>
        <w:tab/>
      </w:r>
    </w:p>
    <w:p w14:paraId="2F4AF078" w14:textId="77777777" w:rsidR="00F54003" w:rsidRPr="00B91FEC" w:rsidRDefault="00F54003" w:rsidP="00552339">
      <w:pPr>
        <w:jc w:val="both"/>
        <w:rPr>
          <w:rFonts w:ascii="Trebuchet MS" w:hAnsi="Trebuchet MS" w:cs="Microsoft New Tai Lue"/>
        </w:rPr>
      </w:pPr>
      <w:r w:rsidRPr="00B91FEC">
        <w:rPr>
          <w:rFonts w:ascii="Trebuchet MS" w:hAnsi="Trebuchet MS" w:cs="Microsoft New Tai Lue"/>
        </w:rPr>
        <w:t>Monsieur le Maire informe les membres du Conseil Municipal qu’il a sollicité un devis auprès l’entreprise LEFEUVRE pour un broyeur, afin d’améliorer l’entretien vertical des chemins de randonnées.</w:t>
      </w:r>
    </w:p>
    <w:p w14:paraId="09AB3667" w14:textId="1AA78DEF" w:rsidR="00F54003" w:rsidRPr="00B91FEC" w:rsidRDefault="00F54003" w:rsidP="00E77FD4">
      <w:pPr>
        <w:jc w:val="both"/>
        <w:rPr>
          <w:rFonts w:ascii="Trebuchet MS" w:hAnsi="Trebuchet MS" w:cs="Microsoft New Tai Lue"/>
        </w:rPr>
      </w:pPr>
      <w:r w:rsidRPr="00B91FEC">
        <w:rPr>
          <w:rFonts w:ascii="Trebuchet MS" w:hAnsi="Trebuchet MS" w:cs="Microsoft New Tai Lue"/>
        </w:rPr>
        <w:t>Il précise que cet engin pourra être mutualisé avec les communes du bassin de vie de Landivy moyennant une refacturation du matériel ou du matériel et de l’agent.</w:t>
      </w:r>
    </w:p>
    <w:p w14:paraId="69E1614F" w14:textId="28FCCF82" w:rsidR="00F54003" w:rsidRPr="00B91FEC" w:rsidRDefault="00F54003" w:rsidP="00F54003">
      <w:pPr>
        <w:jc w:val="both"/>
        <w:rPr>
          <w:rFonts w:ascii="Trebuchet MS" w:hAnsi="Trebuchet MS" w:cs="Microsoft New Tai Lue"/>
        </w:rPr>
      </w:pPr>
      <w:r w:rsidRPr="00B91FEC">
        <w:rPr>
          <w:rFonts w:ascii="Trebuchet MS" w:hAnsi="Trebuchet MS" w:cs="Microsoft New Tai Lue"/>
        </w:rPr>
        <w:t>Le devis s’élève à 4 100.00€ HT soit 4 920.00€ TTC</w:t>
      </w:r>
    </w:p>
    <w:p w14:paraId="06D0AA83" w14:textId="05B18539" w:rsidR="00F54003" w:rsidRPr="00B91FEC" w:rsidRDefault="00F54003" w:rsidP="00672FC3">
      <w:pPr>
        <w:widowControl w:val="0"/>
        <w:snapToGrid w:val="0"/>
        <w:ind w:right="-46"/>
        <w:jc w:val="both"/>
        <w:rPr>
          <w:rFonts w:ascii="Trebuchet MS" w:hAnsi="Trebuchet MS" w:cs="Microsoft New Tai Lue"/>
        </w:rPr>
      </w:pPr>
      <w:r w:rsidRPr="00B91FEC">
        <w:rPr>
          <w:rFonts w:ascii="Trebuchet MS" w:hAnsi="Trebuchet MS" w:cs="Microsoft New Tai Lue"/>
        </w:rPr>
        <w:t>Le Conseil Municipal, après en avoir délibéré, et à l’unanimité des membres présents,</w:t>
      </w:r>
    </w:p>
    <w:p w14:paraId="0E2A0516" w14:textId="77777777" w:rsidR="00F54003" w:rsidRPr="00B91FEC" w:rsidRDefault="00F54003" w:rsidP="00F54003">
      <w:pPr>
        <w:numPr>
          <w:ilvl w:val="0"/>
          <w:numId w:val="4"/>
        </w:numPr>
        <w:snapToGrid w:val="0"/>
        <w:ind w:left="0" w:firstLine="0"/>
        <w:jc w:val="both"/>
        <w:rPr>
          <w:rFonts w:ascii="Trebuchet MS" w:hAnsi="Trebuchet MS" w:cs="Microsoft New Tai Lue"/>
        </w:rPr>
      </w:pPr>
      <w:r w:rsidRPr="00B91FEC">
        <w:rPr>
          <w:rFonts w:ascii="Trebuchet MS" w:hAnsi="Trebuchet MS" w:cs="Microsoft New Tai Lue"/>
          <w:b/>
        </w:rPr>
        <w:t>ACCEPTE</w:t>
      </w:r>
      <w:r w:rsidRPr="00B91FEC">
        <w:rPr>
          <w:rFonts w:ascii="Trebuchet MS" w:hAnsi="Trebuchet MS" w:cs="Microsoft New Tai Lue"/>
        </w:rPr>
        <w:t xml:space="preserve"> le devis de l’entreprise LEFEUVRE pour 4 100€ HT</w:t>
      </w:r>
    </w:p>
    <w:p w14:paraId="7D11D7E2" w14:textId="77777777" w:rsidR="00F54003" w:rsidRPr="00B91FEC" w:rsidRDefault="00F54003" w:rsidP="00F54003">
      <w:pPr>
        <w:numPr>
          <w:ilvl w:val="0"/>
          <w:numId w:val="4"/>
        </w:numPr>
        <w:snapToGrid w:val="0"/>
        <w:ind w:left="0" w:firstLine="0"/>
        <w:jc w:val="both"/>
        <w:rPr>
          <w:rFonts w:ascii="Trebuchet MS" w:hAnsi="Trebuchet MS" w:cs="Microsoft New Tai Lue"/>
        </w:rPr>
      </w:pPr>
      <w:r w:rsidRPr="00B91FEC">
        <w:rPr>
          <w:rFonts w:ascii="Trebuchet MS" w:hAnsi="Trebuchet MS" w:cs="Microsoft New Tai Lue"/>
          <w:b/>
        </w:rPr>
        <w:t xml:space="preserve">AUTORISE </w:t>
      </w:r>
      <w:r w:rsidRPr="00B91FEC">
        <w:rPr>
          <w:rFonts w:ascii="Trebuchet MS" w:hAnsi="Trebuchet MS" w:cs="Microsoft New Tai Lue"/>
          <w:bCs/>
        </w:rPr>
        <w:t>Monsieur le Maire à signer le devis</w:t>
      </w:r>
    </w:p>
    <w:p w14:paraId="5A62E6EF" w14:textId="77777777" w:rsidR="00F54003" w:rsidRPr="00B91FEC" w:rsidRDefault="00F54003" w:rsidP="00EC2EA5">
      <w:pPr>
        <w:shd w:val="clear" w:color="auto" w:fill="FFFFFF"/>
        <w:rPr>
          <w:rFonts w:ascii="Trebuchet MS" w:hAnsi="Trebuchet MS" w:cs="Microsoft New Tai Lue"/>
          <w:b/>
          <w:u w:val="single"/>
          <w:bdr w:val="single" w:sz="4" w:space="0" w:color="auto" w:frame="1"/>
        </w:rPr>
      </w:pPr>
    </w:p>
    <w:p w14:paraId="1F42518B" w14:textId="77777777" w:rsidR="00F54003" w:rsidRPr="00B91FEC" w:rsidRDefault="00F54003" w:rsidP="00EC2EA5">
      <w:pPr>
        <w:shd w:val="clear" w:color="auto" w:fill="FFFFFF"/>
        <w:rPr>
          <w:rFonts w:ascii="Trebuchet MS" w:hAnsi="Trebuchet MS" w:cs="Microsoft New Tai Lue"/>
          <w:bCs/>
          <w:bdr w:val="single" w:sz="4" w:space="0" w:color="auto" w:frame="1"/>
        </w:rPr>
      </w:pPr>
      <w:r w:rsidRPr="00B91FEC">
        <w:rPr>
          <w:rFonts w:ascii="Trebuchet MS" w:hAnsi="Trebuchet MS" w:cs="Microsoft New Tai Lue"/>
          <w:b/>
          <w:u w:val="single"/>
          <w:bdr w:val="single" w:sz="4" w:space="0" w:color="auto" w:frame="1"/>
        </w:rPr>
        <w:t xml:space="preserve">N°2024089 : </w:t>
      </w:r>
      <w:r w:rsidRPr="00B91FEC">
        <w:rPr>
          <w:rFonts w:ascii="Trebuchet MS" w:hAnsi="Trebuchet MS" w:cs="Microsoft New Tai Lue"/>
          <w:bCs/>
          <w:bdr w:val="single" w:sz="4" w:space="0" w:color="auto" w:frame="1"/>
        </w:rPr>
        <w:t>  Subventions auprès de la CCBM – Achat d’un broyeur pour l’entretien des chemins de randonnées</w:t>
      </w:r>
    </w:p>
    <w:p w14:paraId="4E3EF87E" w14:textId="77777777" w:rsidR="00F54003" w:rsidRPr="00B91FEC" w:rsidRDefault="00F54003" w:rsidP="00EC2EA5">
      <w:pPr>
        <w:rPr>
          <w:rFonts w:ascii="Trebuchet MS" w:hAnsi="Trebuchet MS" w:cs="Microsoft New Tai Lue"/>
        </w:rPr>
      </w:pPr>
    </w:p>
    <w:p w14:paraId="21D32A3E" w14:textId="06508AC4" w:rsidR="00F54003" w:rsidRPr="00B91FEC" w:rsidRDefault="00F54003" w:rsidP="00EC2EA5">
      <w:pPr>
        <w:rPr>
          <w:rFonts w:ascii="Trebuchet MS" w:hAnsi="Trebuchet MS" w:cs="Microsoft New Tai Lue"/>
        </w:rPr>
      </w:pPr>
      <w:r w:rsidRPr="00B91FEC">
        <w:rPr>
          <w:rFonts w:ascii="Trebuchet MS" w:hAnsi="Trebuchet MS" w:cs="Microsoft New Tai Lue"/>
        </w:rPr>
        <w:t>Monsieur le Maire informe les membres du conseil municipal que des subventions pourraient être sollicitées pour l’achat du broyeur pour l’entretien des chemins de auprès de la Communauté de Communes du Bocage Mayennais.</w:t>
      </w:r>
    </w:p>
    <w:p w14:paraId="01720754" w14:textId="5AE83760" w:rsidR="00F54003" w:rsidRPr="00B91FEC" w:rsidRDefault="00F54003" w:rsidP="00EC2EA5">
      <w:pPr>
        <w:rPr>
          <w:rFonts w:ascii="Trebuchet MS" w:hAnsi="Trebuchet MS" w:cs="Microsoft New Tai Lue"/>
        </w:rPr>
      </w:pPr>
      <w:r w:rsidRPr="00B91FEC">
        <w:rPr>
          <w:rFonts w:ascii="Trebuchet MS" w:hAnsi="Trebuchet MS" w:cs="Microsoft New Tai Lue"/>
        </w:rPr>
        <w:t>Monsieur le Maire propose au conseil municipal de solliciter le président de la Communauté de Communes du Bocage Mayennais pour obtenir une subvention de 1 000€ et une subvention de 1 600€ auprès de la commission tourisme.</w:t>
      </w:r>
    </w:p>
    <w:p w14:paraId="0E8FE421" w14:textId="77777777" w:rsidR="00F54003" w:rsidRPr="00B91FEC" w:rsidRDefault="00F54003" w:rsidP="00EC2EA5">
      <w:pPr>
        <w:rPr>
          <w:rFonts w:ascii="Trebuchet MS" w:hAnsi="Trebuchet MS" w:cs="Microsoft New Tai Lue"/>
        </w:rPr>
      </w:pPr>
      <w:r w:rsidRPr="00B91FEC">
        <w:rPr>
          <w:rFonts w:ascii="Trebuchet MS" w:hAnsi="Trebuchet MS" w:cs="Microsoft New Tai Lue"/>
        </w:rPr>
        <w:t xml:space="preserve">Le conseil municipal, après en avoir délibéré, </w:t>
      </w:r>
    </w:p>
    <w:p w14:paraId="5813E7B8" w14:textId="19A1443B" w:rsidR="00F54003" w:rsidRPr="00B91FEC" w:rsidRDefault="00F54003" w:rsidP="00EC2EA5">
      <w:pPr>
        <w:rPr>
          <w:rFonts w:ascii="Trebuchet MS" w:hAnsi="Trebuchet MS" w:cs="Microsoft New Tai Lue"/>
        </w:rPr>
      </w:pPr>
      <w:r w:rsidRPr="00B91FEC">
        <w:rPr>
          <w:rFonts w:ascii="Trebuchet MS" w:hAnsi="Trebuchet MS" w:cs="Microsoft New Tai Lue"/>
          <w:b/>
          <w:bCs/>
        </w:rPr>
        <w:t>Autorise</w:t>
      </w:r>
      <w:r w:rsidRPr="00B91FEC">
        <w:rPr>
          <w:rFonts w:ascii="Trebuchet MS" w:hAnsi="Trebuchet MS" w:cs="Microsoft New Tai Lue"/>
        </w:rPr>
        <w:t xml:space="preserve"> Monsieur le Maire à solliciter une subvention auprès de la CCBM de 1 000€ et une subvention de 1 600€ auprès de la commission tourisme.</w:t>
      </w:r>
    </w:p>
    <w:p w14:paraId="0EAD59B6" w14:textId="77777777" w:rsidR="00F54003" w:rsidRPr="00B91FEC" w:rsidRDefault="00F54003" w:rsidP="00565D14">
      <w:pPr>
        <w:rPr>
          <w:rFonts w:ascii="Trebuchet MS" w:hAnsi="Trebuchet MS" w:cs="Microsoft New Tai Lue"/>
        </w:rPr>
      </w:pPr>
      <w:r w:rsidRPr="00B91FEC">
        <w:rPr>
          <w:rFonts w:ascii="Trebuchet MS" w:hAnsi="Trebuchet MS" w:cs="Microsoft New Tai Lue"/>
          <w:b/>
          <w:bCs/>
        </w:rPr>
        <w:t>Confère</w:t>
      </w:r>
      <w:r w:rsidRPr="00B91FEC">
        <w:rPr>
          <w:rFonts w:ascii="Trebuchet MS" w:hAnsi="Trebuchet MS" w:cs="Microsoft New Tai Lue"/>
        </w:rPr>
        <w:t xml:space="preserve"> tous pouvoirs à Monsieur le Maire pour exécuter la présente délibération et notamment exécuter toutes les formalités en résultant.</w:t>
      </w:r>
    </w:p>
    <w:p w14:paraId="68A7D39B" w14:textId="77777777" w:rsidR="00F54003" w:rsidRPr="00B91FEC" w:rsidRDefault="00F54003" w:rsidP="00B37CD9">
      <w:pPr>
        <w:spacing w:before="120"/>
        <w:ind w:left="-993" w:right="-1136"/>
        <w:jc w:val="both"/>
        <w:rPr>
          <w:rFonts w:ascii="Trebuchet MS" w:hAnsi="Trebuchet MS"/>
        </w:rPr>
      </w:pPr>
    </w:p>
    <w:p w14:paraId="096DDD65" w14:textId="77777777" w:rsidR="00F54003" w:rsidRPr="00B91FEC" w:rsidRDefault="00F54003" w:rsidP="00010381">
      <w:pPr>
        <w:shd w:val="clear" w:color="auto" w:fill="FFFFFF"/>
        <w:ind w:left="-993"/>
        <w:rPr>
          <w:rFonts w:ascii="Trebuchet MS" w:hAnsi="Trebuchet MS" w:cs="Microsoft New Tai Lue"/>
          <w:bCs/>
          <w:bdr w:val="single" w:sz="4" w:space="0" w:color="auto"/>
        </w:rPr>
      </w:pPr>
      <w:r w:rsidRPr="00B91FEC">
        <w:rPr>
          <w:rFonts w:ascii="Trebuchet MS" w:hAnsi="Trebuchet MS" w:cs="Microsoft New Tai Lue"/>
          <w:b/>
          <w:u w:val="single"/>
          <w:bdr w:val="single" w:sz="4" w:space="0" w:color="auto"/>
        </w:rPr>
        <w:t>N°2024090 - Objet </w:t>
      </w:r>
      <w:r w:rsidRPr="00B91FEC">
        <w:rPr>
          <w:rFonts w:ascii="Trebuchet MS" w:hAnsi="Trebuchet MS" w:cs="Microsoft New Tai Lue"/>
          <w:b/>
          <w:bdr w:val="single" w:sz="4" w:space="0" w:color="auto"/>
        </w:rPr>
        <w:t>:</w:t>
      </w:r>
      <w:r w:rsidRPr="00B91FEC">
        <w:rPr>
          <w:rFonts w:ascii="Trebuchet MS" w:hAnsi="Trebuchet MS" w:cs="Microsoft New Tai Lue"/>
          <w:bCs/>
          <w:bdr w:val="single" w:sz="4" w:space="0" w:color="auto"/>
        </w:rPr>
        <w:t xml:space="preserve"> Convention de délégation de maitrise d’ouvrage entre la CCBM et la commune pour les travaux du pont du bois du parc </w:t>
      </w:r>
    </w:p>
    <w:p w14:paraId="56D31760" w14:textId="77777777" w:rsidR="00F54003" w:rsidRPr="00B91FEC" w:rsidRDefault="00F54003" w:rsidP="00B37CD9">
      <w:pPr>
        <w:spacing w:before="120"/>
        <w:ind w:left="-993" w:right="-1136" w:firstLine="1134"/>
        <w:jc w:val="both"/>
        <w:rPr>
          <w:rFonts w:ascii="Trebuchet MS" w:hAnsi="Trebuchet MS"/>
        </w:rPr>
      </w:pPr>
      <w:r w:rsidRPr="00B91FEC">
        <w:rPr>
          <w:rFonts w:ascii="Trebuchet MS" w:hAnsi="Trebuchet MS"/>
        </w:rPr>
        <w:t>Monsieur le Maire rappelle aux membres du conseil municipal que suite aux intempéries de 2023, le pont du bois du parc a été détruit.</w:t>
      </w:r>
    </w:p>
    <w:p w14:paraId="7B3493BD" w14:textId="77777777" w:rsidR="00F54003" w:rsidRPr="00B91FEC" w:rsidRDefault="00F54003" w:rsidP="00010381">
      <w:pPr>
        <w:spacing w:before="120"/>
        <w:ind w:left="-993" w:right="-1136" w:firstLine="1134"/>
        <w:jc w:val="both"/>
        <w:rPr>
          <w:rFonts w:ascii="Trebuchet MS" w:hAnsi="Trebuchet MS"/>
        </w:rPr>
      </w:pPr>
      <w:r w:rsidRPr="00B91FEC">
        <w:rPr>
          <w:rFonts w:ascii="Trebuchet MS" w:hAnsi="Trebuchet MS"/>
        </w:rPr>
        <w:t>Monsieur le Maire rappelle que la Communauté de Communes du Bocage Mayennais exerce depuis le 1</w:t>
      </w:r>
      <w:r w:rsidRPr="00B91FEC">
        <w:rPr>
          <w:rFonts w:ascii="Trebuchet MS" w:hAnsi="Trebuchet MS"/>
          <w:vertAlign w:val="superscript"/>
        </w:rPr>
        <w:t>er</w:t>
      </w:r>
      <w:r w:rsidRPr="00B91FEC">
        <w:rPr>
          <w:rFonts w:ascii="Trebuchet MS" w:hAnsi="Trebuchet MS"/>
        </w:rPr>
        <w:t xml:space="preserve"> janvier 2007 la compétence voirie, ainsi définie dans ses statuts :</w:t>
      </w:r>
    </w:p>
    <w:p w14:paraId="2B14C002" w14:textId="77777777" w:rsidR="00F54003" w:rsidRPr="00B91FEC" w:rsidRDefault="00F54003" w:rsidP="00B37CD9">
      <w:pPr>
        <w:spacing w:before="120"/>
        <w:ind w:left="-993" w:right="-1136" w:firstLine="1134"/>
        <w:jc w:val="both"/>
        <w:rPr>
          <w:rFonts w:ascii="Trebuchet MS" w:hAnsi="Trebuchet MS"/>
        </w:rPr>
      </w:pPr>
      <w:r w:rsidRPr="00B91FEC">
        <w:rPr>
          <w:rFonts w:ascii="Trebuchet MS" w:hAnsi="Trebuchet MS"/>
        </w:rPr>
        <w:lastRenderedPageBreak/>
        <w:t>« Gestion de la voirie revêtue du domaine public des communes (voies communales, chemins ruraux, places et parkings, ouvrages d’art associés) trottoirs exclus : renouvellement et entretien des bandes de roulement ; entretien des dépendances des chaussées ; renouvellement de la signalisation routière ; balayage des agglomérations. »</w:t>
      </w:r>
    </w:p>
    <w:p w14:paraId="5616DA6D" w14:textId="77777777" w:rsidR="00F54003" w:rsidRPr="00B91FEC" w:rsidRDefault="00F54003" w:rsidP="00B37CD9">
      <w:pPr>
        <w:spacing w:before="120"/>
        <w:ind w:left="-993" w:right="-1136" w:firstLine="1134"/>
        <w:jc w:val="both"/>
        <w:rPr>
          <w:rFonts w:ascii="Trebuchet MS" w:hAnsi="Trebuchet MS"/>
        </w:rPr>
      </w:pPr>
      <w:r w:rsidRPr="00B91FEC">
        <w:rPr>
          <w:rFonts w:ascii="Trebuchet MS" w:hAnsi="Trebuchet MS"/>
        </w:rPr>
        <w:t>Il résulte de ce constat que l’opération à mener implique deux maîtres d’ouvrages différents.</w:t>
      </w:r>
    </w:p>
    <w:p w14:paraId="68A89F6F" w14:textId="5AC3438E" w:rsidR="00F54003" w:rsidRPr="00B91FEC" w:rsidRDefault="00F54003" w:rsidP="00F54003">
      <w:pPr>
        <w:spacing w:before="120"/>
        <w:ind w:left="-993" w:right="-1136" w:firstLine="1134"/>
        <w:jc w:val="both"/>
        <w:rPr>
          <w:rFonts w:ascii="Trebuchet MS" w:hAnsi="Trebuchet MS"/>
        </w:rPr>
      </w:pPr>
      <w:r w:rsidRPr="00B91FEC">
        <w:rPr>
          <w:rFonts w:ascii="Trebuchet MS" w:hAnsi="Trebuchet MS"/>
        </w:rPr>
        <w:t>Vu le projet de convention ci-annexée relatif à Convention de délégation de maitrise d’ouvrage entre la CCBM et la commune pour les travaux du pont du bois du parc</w:t>
      </w:r>
    </w:p>
    <w:p w14:paraId="27F94396" w14:textId="77777777" w:rsidR="00F54003" w:rsidRPr="00B91FEC" w:rsidRDefault="00F54003" w:rsidP="00010381">
      <w:pPr>
        <w:spacing w:after="240"/>
        <w:ind w:left="-993" w:right="-1136" w:firstLine="981"/>
        <w:jc w:val="both"/>
        <w:rPr>
          <w:rFonts w:ascii="Trebuchet MS" w:hAnsi="Trebuchet MS"/>
        </w:rPr>
      </w:pPr>
      <w:r w:rsidRPr="00B91FEC">
        <w:rPr>
          <w:rFonts w:ascii="Trebuchet MS" w:hAnsi="Trebuchet MS"/>
        </w:rPr>
        <w:t>Après discussion, le Conseil Municipal à l’unanimité :</w:t>
      </w:r>
    </w:p>
    <w:p w14:paraId="20A2984D" w14:textId="77777777" w:rsidR="00F54003" w:rsidRPr="00B91FEC" w:rsidRDefault="00F54003" w:rsidP="00B37CD9">
      <w:pPr>
        <w:spacing w:before="120" w:after="120"/>
        <w:ind w:left="-993" w:right="-1136" w:firstLine="1134"/>
        <w:jc w:val="both"/>
        <w:rPr>
          <w:rFonts w:ascii="Trebuchet MS" w:hAnsi="Trebuchet MS"/>
        </w:rPr>
      </w:pPr>
      <w:r w:rsidRPr="00B91FEC">
        <w:rPr>
          <w:rFonts w:ascii="Trebuchet MS" w:hAnsi="Trebuchet MS"/>
        </w:rPr>
        <w:t xml:space="preserve">. </w:t>
      </w:r>
      <w:r w:rsidRPr="00B91FEC">
        <w:rPr>
          <w:rFonts w:ascii="Trebuchet MS" w:hAnsi="Trebuchet MS"/>
          <w:b/>
          <w:bCs/>
        </w:rPr>
        <w:t>DECIDE</w:t>
      </w:r>
      <w:r w:rsidRPr="00B91FEC">
        <w:rPr>
          <w:rFonts w:ascii="Trebuchet MS" w:hAnsi="Trebuchet MS"/>
        </w:rPr>
        <w:t xml:space="preserve"> de signer avec la Communauté de Communes du Bocage Mayennais une convention de délégation de maitrise </w:t>
      </w:r>
    </w:p>
    <w:p w14:paraId="18B98E67" w14:textId="10037A4D" w:rsidR="00F54003" w:rsidRPr="00B91FEC" w:rsidRDefault="00F54003" w:rsidP="00010381">
      <w:pPr>
        <w:spacing w:before="120" w:after="120"/>
        <w:ind w:left="-993" w:right="-1136" w:firstLine="1134"/>
        <w:jc w:val="both"/>
        <w:rPr>
          <w:rFonts w:ascii="Trebuchet MS" w:hAnsi="Trebuchet MS"/>
        </w:rPr>
      </w:pPr>
      <w:r w:rsidRPr="00B91FEC">
        <w:rPr>
          <w:rFonts w:ascii="Trebuchet MS" w:hAnsi="Trebuchet MS"/>
        </w:rPr>
        <w:t xml:space="preserve">. </w:t>
      </w:r>
      <w:r w:rsidRPr="00B91FEC">
        <w:rPr>
          <w:rFonts w:ascii="Trebuchet MS" w:hAnsi="Trebuchet MS"/>
          <w:b/>
          <w:bCs/>
        </w:rPr>
        <w:t>HABILITE</w:t>
      </w:r>
      <w:r w:rsidRPr="00B91FEC">
        <w:rPr>
          <w:rFonts w:ascii="Trebuchet MS" w:hAnsi="Trebuchet MS"/>
        </w:rPr>
        <w:t xml:space="preserve"> Monsieur le Maire à signer cette convention.</w:t>
      </w:r>
    </w:p>
    <w:p w14:paraId="70779C09" w14:textId="77777777" w:rsidR="00F54003" w:rsidRPr="00B91FEC" w:rsidRDefault="00F54003" w:rsidP="00010381">
      <w:pPr>
        <w:spacing w:before="120" w:after="120"/>
        <w:ind w:left="-993" w:right="-1136" w:firstLine="1134"/>
        <w:jc w:val="both"/>
        <w:rPr>
          <w:rFonts w:ascii="Trebuchet MS" w:hAnsi="Trebuchet MS"/>
        </w:rPr>
      </w:pPr>
    </w:p>
    <w:p w14:paraId="10807E2E" w14:textId="77777777" w:rsidR="00F54003" w:rsidRPr="00B91FEC" w:rsidRDefault="00F54003" w:rsidP="003A792C">
      <w:pPr>
        <w:pBdr>
          <w:top w:val="single" w:sz="4" w:space="1" w:color="auto"/>
          <w:left w:val="single" w:sz="4" w:space="4" w:color="auto"/>
          <w:bottom w:val="single" w:sz="4" w:space="1" w:color="auto"/>
          <w:right w:val="single" w:sz="4" w:space="4" w:color="auto"/>
        </w:pBdr>
        <w:shd w:val="clear" w:color="auto" w:fill="D9D9D9"/>
        <w:jc w:val="center"/>
        <w:rPr>
          <w:rFonts w:ascii="Trebuchet MS" w:hAnsi="Trebuchet MS" w:cs="Arial"/>
          <w:b/>
        </w:rPr>
      </w:pPr>
    </w:p>
    <w:p w14:paraId="2C7558DE" w14:textId="77777777" w:rsidR="00F54003" w:rsidRPr="00B91FEC" w:rsidRDefault="00F54003" w:rsidP="003A792C">
      <w:pPr>
        <w:pBdr>
          <w:top w:val="single" w:sz="4" w:space="1" w:color="auto"/>
          <w:left w:val="single" w:sz="4" w:space="4" w:color="auto"/>
          <w:bottom w:val="single" w:sz="4" w:space="1" w:color="auto"/>
          <w:right w:val="single" w:sz="4" w:space="4" w:color="auto"/>
        </w:pBdr>
        <w:shd w:val="clear" w:color="auto" w:fill="D9D9D9"/>
        <w:spacing w:after="240"/>
        <w:jc w:val="center"/>
        <w:rPr>
          <w:rFonts w:ascii="Trebuchet MS" w:hAnsi="Trebuchet MS" w:cs="Arial"/>
          <w:b/>
        </w:rPr>
      </w:pPr>
      <w:r w:rsidRPr="00B91FEC">
        <w:rPr>
          <w:rFonts w:ascii="Trebuchet MS" w:hAnsi="Trebuchet MS" w:cs="Arial"/>
          <w:b/>
        </w:rPr>
        <w:t>RECONSTITUTION DU PONT DU BOIS DU PARC</w:t>
      </w:r>
    </w:p>
    <w:p w14:paraId="2CDF124B" w14:textId="77777777" w:rsidR="00F54003" w:rsidRPr="00B91FEC" w:rsidRDefault="00F54003" w:rsidP="003A792C">
      <w:pPr>
        <w:pBdr>
          <w:top w:val="single" w:sz="4" w:space="1" w:color="auto"/>
          <w:left w:val="single" w:sz="4" w:space="4" w:color="auto"/>
          <w:bottom w:val="single" w:sz="4" w:space="1" w:color="auto"/>
          <w:right w:val="single" w:sz="4" w:space="4" w:color="auto"/>
        </w:pBdr>
        <w:shd w:val="clear" w:color="auto" w:fill="D9D9D9"/>
        <w:spacing w:after="240"/>
        <w:jc w:val="center"/>
        <w:rPr>
          <w:rFonts w:ascii="Trebuchet MS" w:hAnsi="Trebuchet MS" w:cs="Arial"/>
          <w:b/>
        </w:rPr>
      </w:pPr>
      <w:r w:rsidRPr="00B91FEC">
        <w:rPr>
          <w:rFonts w:ascii="Trebuchet MS" w:hAnsi="Trebuchet MS" w:cs="Arial"/>
          <w:b/>
        </w:rPr>
        <w:t xml:space="preserve">CONVENTION DE DELEGATION DE MAITRISE D’OUVRAGE </w:t>
      </w:r>
    </w:p>
    <w:p w14:paraId="04CD9254" w14:textId="77777777" w:rsidR="00F54003" w:rsidRPr="00B91FEC" w:rsidRDefault="00F54003" w:rsidP="003A792C">
      <w:pPr>
        <w:pBdr>
          <w:top w:val="single" w:sz="4" w:space="1" w:color="auto"/>
          <w:left w:val="single" w:sz="4" w:space="4" w:color="auto"/>
          <w:bottom w:val="single" w:sz="4" w:space="1" w:color="auto"/>
          <w:right w:val="single" w:sz="4" w:space="4" w:color="auto"/>
        </w:pBdr>
        <w:shd w:val="clear" w:color="auto" w:fill="D9D9D9"/>
        <w:jc w:val="center"/>
        <w:rPr>
          <w:rFonts w:ascii="Trebuchet MS" w:hAnsi="Trebuchet MS" w:cs="Arial"/>
          <w:b/>
        </w:rPr>
      </w:pPr>
      <w:r w:rsidRPr="00B91FEC">
        <w:rPr>
          <w:rFonts w:ascii="Trebuchet MS" w:hAnsi="Trebuchet MS" w:cs="Arial"/>
          <w:b/>
        </w:rPr>
        <w:t xml:space="preserve">ENTRE LA COMMUNAUTE DE COMMUNE DU BOCAGE MAYENNAIS </w:t>
      </w:r>
    </w:p>
    <w:p w14:paraId="5D735424" w14:textId="77777777" w:rsidR="00F54003" w:rsidRPr="00B91FEC" w:rsidRDefault="00F54003" w:rsidP="003A792C">
      <w:pPr>
        <w:pBdr>
          <w:top w:val="single" w:sz="4" w:space="1" w:color="auto"/>
          <w:left w:val="single" w:sz="4" w:space="4" w:color="auto"/>
          <w:bottom w:val="single" w:sz="4" w:space="1" w:color="auto"/>
          <w:right w:val="single" w:sz="4" w:space="4" w:color="auto"/>
        </w:pBdr>
        <w:shd w:val="clear" w:color="auto" w:fill="D9D9D9"/>
        <w:spacing w:after="120"/>
        <w:jc w:val="center"/>
        <w:rPr>
          <w:rFonts w:ascii="Trebuchet MS" w:hAnsi="Trebuchet MS" w:cs="Arial"/>
          <w:b/>
        </w:rPr>
      </w:pPr>
      <w:r w:rsidRPr="00B91FEC">
        <w:rPr>
          <w:rFonts w:ascii="Trebuchet MS" w:hAnsi="Trebuchet MS" w:cs="Arial"/>
          <w:b/>
        </w:rPr>
        <w:t>ET LA COMMUNE DE LANDIVY</w:t>
      </w:r>
    </w:p>
    <w:p w14:paraId="2C6FC8B0" w14:textId="77777777" w:rsidR="00F54003" w:rsidRPr="00B91FEC" w:rsidRDefault="00F54003" w:rsidP="003A792C">
      <w:pPr>
        <w:pBdr>
          <w:top w:val="single" w:sz="4" w:space="1" w:color="auto"/>
          <w:left w:val="single" w:sz="4" w:space="4" w:color="auto"/>
          <w:bottom w:val="single" w:sz="4" w:space="1" w:color="auto"/>
          <w:right w:val="single" w:sz="4" w:space="4" w:color="auto"/>
        </w:pBdr>
        <w:shd w:val="clear" w:color="auto" w:fill="D9D9D9"/>
        <w:jc w:val="center"/>
        <w:rPr>
          <w:rFonts w:ascii="Trebuchet MS" w:hAnsi="Trebuchet MS" w:cs="Arial"/>
          <w:b/>
        </w:rPr>
      </w:pPr>
    </w:p>
    <w:p w14:paraId="5772D915" w14:textId="77777777" w:rsidR="00F54003" w:rsidRPr="00B91FEC" w:rsidRDefault="00F54003" w:rsidP="003A792C">
      <w:pPr>
        <w:rPr>
          <w:rFonts w:ascii="Trebuchet MS" w:hAnsi="Trebuchet MS" w:cs="Arial"/>
        </w:rPr>
      </w:pPr>
    </w:p>
    <w:p w14:paraId="6BFEEFF7" w14:textId="77777777" w:rsidR="00F54003" w:rsidRPr="00B91FEC" w:rsidRDefault="00F54003" w:rsidP="003A792C">
      <w:pPr>
        <w:jc w:val="both"/>
        <w:rPr>
          <w:rFonts w:ascii="Trebuchet MS" w:hAnsi="Trebuchet MS" w:cs="Arial"/>
        </w:rPr>
      </w:pPr>
      <w:r w:rsidRPr="00B91FEC">
        <w:rPr>
          <w:rFonts w:ascii="Trebuchet MS" w:hAnsi="Trebuchet MS" w:cs="Arial"/>
        </w:rPr>
        <w:t>Entre,</w:t>
      </w:r>
    </w:p>
    <w:p w14:paraId="2E48C1CE" w14:textId="77777777" w:rsidR="00F54003" w:rsidRPr="00B91FEC" w:rsidRDefault="00F54003" w:rsidP="003A792C">
      <w:pPr>
        <w:jc w:val="both"/>
        <w:rPr>
          <w:rFonts w:ascii="Trebuchet MS" w:hAnsi="Trebuchet MS" w:cs="Arial"/>
        </w:rPr>
      </w:pPr>
    </w:p>
    <w:p w14:paraId="0176FC3C" w14:textId="37A9EAB9" w:rsidR="00F54003" w:rsidRPr="00B91FEC" w:rsidRDefault="00F54003" w:rsidP="003A792C">
      <w:pPr>
        <w:jc w:val="both"/>
        <w:rPr>
          <w:rFonts w:ascii="Trebuchet MS" w:hAnsi="Trebuchet MS" w:cs="Arial"/>
        </w:rPr>
      </w:pPr>
      <w:r w:rsidRPr="00B91FEC">
        <w:rPr>
          <w:rFonts w:ascii="Trebuchet MS" w:hAnsi="Trebuchet MS" w:cs="Arial"/>
          <w:b/>
        </w:rPr>
        <w:t>La</w:t>
      </w:r>
      <w:r w:rsidRPr="00B91FEC">
        <w:rPr>
          <w:rFonts w:ascii="Trebuchet MS" w:hAnsi="Trebuchet MS" w:cs="Arial"/>
        </w:rPr>
        <w:t xml:space="preserve"> </w:t>
      </w:r>
      <w:r w:rsidRPr="00B91FEC">
        <w:rPr>
          <w:rFonts w:ascii="Trebuchet MS" w:hAnsi="Trebuchet MS" w:cs="Arial"/>
          <w:b/>
        </w:rPr>
        <w:t>Communauté de Communes du BOCAGE MAYENNAIS</w:t>
      </w:r>
      <w:r w:rsidRPr="00B91FEC">
        <w:rPr>
          <w:rFonts w:ascii="Trebuchet MS" w:hAnsi="Trebuchet MS" w:cs="Arial"/>
        </w:rPr>
        <w:t>, représentée par son Président en exercice, Monsieur Bruno LESTAS, dûment autorisé par la Décision n°290 en date du 26 Novembre 2024 ;</w:t>
      </w:r>
    </w:p>
    <w:p w14:paraId="2BC502F8" w14:textId="0C9E92F4" w:rsidR="00F54003" w:rsidRPr="00B91FEC" w:rsidRDefault="00F54003" w:rsidP="003A792C">
      <w:pPr>
        <w:jc w:val="both"/>
        <w:rPr>
          <w:rFonts w:ascii="Trebuchet MS" w:hAnsi="Trebuchet MS" w:cs="Arial"/>
        </w:rPr>
      </w:pPr>
      <w:r w:rsidRPr="00B91FEC">
        <w:rPr>
          <w:rFonts w:ascii="Trebuchet MS" w:hAnsi="Trebuchet MS" w:cs="Arial"/>
        </w:rPr>
        <w:t>D’une part,</w:t>
      </w:r>
    </w:p>
    <w:p w14:paraId="32FF9926" w14:textId="3A7842A7" w:rsidR="00F54003" w:rsidRPr="00B91FEC" w:rsidRDefault="00F54003" w:rsidP="003A792C">
      <w:pPr>
        <w:jc w:val="both"/>
        <w:rPr>
          <w:rFonts w:ascii="Trebuchet MS" w:hAnsi="Trebuchet MS" w:cs="Arial"/>
        </w:rPr>
      </w:pPr>
      <w:r w:rsidRPr="00B91FEC">
        <w:rPr>
          <w:rFonts w:ascii="Trebuchet MS" w:hAnsi="Trebuchet MS" w:cs="Arial"/>
        </w:rPr>
        <w:t>Et</w:t>
      </w:r>
    </w:p>
    <w:p w14:paraId="16A111B2" w14:textId="32A1DA5C" w:rsidR="00F54003" w:rsidRPr="00B91FEC" w:rsidRDefault="00F54003" w:rsidP="003A792C">
      <w:pPr>
        <w:jc w:val="both"/>
        <w:rPr>
          <w:rFonts w:ascii="Trebuchet MS" w:hAnsi="Trebuchet MS" w:cs="Arial"/>
          <w:color w:val="FF0000"/>
        </w:rPr>
      </w:pPr>
      <w:r w:rsidRPr="00B91FEC">
        <w:rPr>
          <w:rFonts w:ascii="Trebuchet MS" w:hAnsi="Trebuchet MS" w:cs="Arial"/>
          <w:b/>
        </w:rPr>
        <w:t>La</w:t>
      </w:r>
      <w:r w:rsidRPr="00B91FEC">
        <w:rPr>
          <w:rFonts w:ascii="Trebuchet MS" w:hAnsi="Trebuchet MS" w:cs="Arial"/>
        </w:rPr>
        <w:t xml:space="preserve"> </w:t>
      </w:r>
      <w:r w:rsidRPr="00B91FEC">
        <w:rPr>
          <w:rFonts w:ascii="Trebuchet MS" w:hAnsi="Trebuchet MS" w:cs="Arial"/>
          <w:b/>
        </w:rPr>
        <w:t>Commune de Landivy</w:t>
      </w:r>
      <w:r w:rsidRPr="00B91FEC">
        <w:rPr>
          <w:rFonts w:ascii="Trebuchet MS" w:hAnsi="Trebuchet MS" w:cs="Arial"/>
        </w:rPr>
        <w:t xml:space="preserve">, représenté par son Maire en exercice, Monsieur Marcel RONCERAY, dûment </w:t>
      </w:r>
      <w:r w:rsidRPr="00B91FEC">
        <w:rPr>
          <w:rFonts w:ascii="Trebuchet MS" w:hAnsi="Trebuchet MS" w:cs="Arial"/>
          <w:color w:val="FF0000"/>
        </w:rPr>
        <w:t>autorisé par Décision n°         en date du       décembre 2024 ;</w:t>
      </w:r>
    </w:p>
    <w:p w14:paraId="3C308E90" w14:textId="77777777" w:rsidR="00F54003" w:rsidRPr="00B91FEC" w:rsidRDefault="00F54003" w:rsidP="003A792C">
      <w:pPr>
        <w:jc w:val="both"/>
        <w:rPr>
          <w:rFonts w:ascii="Trebuchet MS" w:hAnsi="Trebuchet MS" w:cs="Arial"/>
        </w:rPr>
      </w:pPr>
      <w:r w:rsidRPr="00B91FEC">
        <w:rPr>
          <w:rFonts w:ascii="Trebuchet MS" w:hAnsi="Trebuchet MS" w:cs="Arial"/>
        </w:rPr>
        <w:t>D’autre part,</w:t>
      </w:r>
    </w:p>
    <w:p w14:paraId="2DDA0D4B" w14:textId="77777777" w:rsidR="00F54003" w:rsidRPr="00B91FEC" w:rsidRDefault="00F54003" w:rsidP="003A792C">
      <w:pPr>
        <w:jc w:val="center"/>
        <w:rPr>
          <w:rFonts w:ascii="Trebuchet MS" w:hAnsi="Trebuchet MS" w:cs="Arial"/>
          <w:b/>
          <w:u w:val="single"/>
        </w:rPr>
      </w:pPr>
    </w:p>
    <w:p w14:paraId="213CCE10" w14:textId="77777777" w:rsidR="00F54003" w:rsidRPr="00B91FEC" w:rsidRDefault="00F54003" w:rsidP="003A792C">
      <w:pPr>
        <w:jc w:val="center"/>
        <w:rPr>
          <w:rFonts w:ascii="Trebuchet MS" w:hAnsi="Trebuchet MS" w:cs="Arial"/>
          <w:b/>
          <w:u w:val="single"/>
        </w:rPr>
      </w:pPr>
    </w:p>
    <w:p w14:paraId="34BA1128" w14:textId="77777777" w:rsidR="00F54003" w:rsidRPr="00B91FEC" w:rsidRDefault="00F54003" w:rsidP="003A792C">
      <w:pPr>
        <w:jc w:val="center"/>
        <w:rPr>
          <w:rFonts w:ascii="Trebuchet MS" w:hAnsi="Trebuchet MS" w:cs="Arial"/>
        </w:rPr>
      </w:pPr>
      <w:r w:rsidRPr="00B91FEC">
        <w:rPr>
          <w:rFonts w:ascii="Trebuchet MS" w:hAnsi="Trebuchet MS" w:cs="Arial"/>
          <w:b/>
          <w:u w:val="single"/>
        </w:rPr>
        <w:t>PREAMBULE</w:t>
      </w:r>
    </w:p>
    <w:p w14:paraId="61310119" w14:textId="77777777" w:rsidR="00F54003" w:rsidRPr="00B91FEC" w:rsidRDefault="00F54003" w:rsidP="003A792C">
      <w:pPr>
        <w:rPr>
          <w:rFonts w:ascii="Trebuchet MS" w:hAnsi="Trebuchet MS" w:cs="Arial"/>
        </w:rPr>
      </w:pPr>
    </w:p>
    <w:p w14:paraId="3004068E" w14:textId="77777777" w:rsidR="00F54003" w:rsidRPr="00B91FEC" w:rsidRDefault="00F54003" w:rsidP="003A792C">
      <w:pPr>
        <w:rPr>
          <w:rFonts w:ascii="Trebuchet MS" w:hAnsi="Trebuchet MS" w:cs="Arial"/>
        </w:rPr>
      </w:pPr>
    </w:p>
    <w:p w14:paraId="257C53B3" w14:textId="77777777" w:rsidR="00F54003" w:rsidRPr="00B91FEC" w:rsidRDefault="00F54003" w:rsidP="003A792C">
      <w:pPr>
        <w:spacing w:after="120"/>
        <w:jc w:val="both"/>
        <w:rPr>
          <w:rFonts w:ascii="Trebuchet MS" w:hAnsi="Trebuchet MS" w:cs="Arial"/>
        </w:rPr>
      </w:pPr>
      <w:r w:rsidRPr="00B91FEC">
        <w:rPr>
          <w:rFonts w:ascii="Trebuchet MS" w:hAnsi="Trebuchet MS" w:cs="Arial"/>
        </w:rPr>
        <w:lastRenderedPageBreak/>
        <w:t xml:space="preserve">La commune de </w:t>
      </w:r>
      <w:bookmarkStart w:id="3" w:name="_Hlk114480398"/>
      <w:r w:rsidRPr="00B91FEC">
        <w:rPr>
          <w:rFonts w:ascii="Trebuchet MS" w:hAnsi="Trebuchet MS" w:cs="Arial"/>
        </w:rPr>
        <w:t xml:space="preserve">Landivy </w:t>
      </w:r>
      <w:bookmarkEnd w:id="3"/>
      <w:r w:rsidRPr="00B91FEC">
        <w:rPr>
          <w:rFonts w:ascii="Trebuchet MS" w:hAnsi="Trebuchet MS" w:cs="Arial"/>
        </w:rPr>
        <w:t>souhaite réaliser des travaux de reconstruction du pont du Bois du Parc.</w:t>
      </w:r>
    </w:p>
    <w:p w14:paraId="2DA3B2E6" w14:textId="77777777" w:rsidR="00F54003" w:rsidRPr="00B91FEC" w:rsidRDefault="00F54003" w:rsidP="003A792C">
      <w:pPr>
        <w:spacing w:after="120"/>
        <w:jc w:val="both"/>
        <w:rPr>
          <w:rFonts w:ascii="Trebuchet MS" w:hAnsi="Trebuchet MS" w:cs="Arial"/>
        </w:rPr>
      </w:pPr>
      <w:r w:rsidRPr="00B91FEC">
        <w:rPr>
          <w:rFonts w:ascii="Trebuchet MS" w:hAnsi="Trebuchet MS" w:cs="Arial"/>
        </w:rPr>
        <w:t>Dans ce cadre, la Communauté de Communes du Bocage Mayennais exerce depuis le 1</w:t>
      </w:r>
      <w:r w:rsidRPr="00B91FEC">
        <w:rPr>
          <w:rFonts w:ascii="Trebuchet MS" w:hAnsi="Trebuchet MS" w:cs="Arial"/>
          <w:vertAlign w:val="superscript"/>
        </w:rPr>
        <w:t>er</w:t>
      </w:r>
      <w:r w:rsidRPr="00B91FEC">
        <w:rPr>
          <w:rFonts w:ascii="Trebuchet MS" w:hAnsi="Trebuchet MS" w:cs="Arial"/>
        </w:rPr>
        <w:t xml:space="preserve"> janvier 2007 la compétence « Voirie » ainsi définie dans ses statuts :</w:t>
      </w:r>
    </w:p>
    <w:p w14:paraId="7C12F638" w14:textId="77777777" w:rsidR="00F54003" w:rsidRPr="00B91FEC" w:rsidRDefault="00F54003" w:rsidP="003A792C">
      <w:pPr>
        <w:tabs>
          <w:tab w:val="left" w:pos="9360"/>
        </w:tabs>
        <w:spacing w:after="120"/>
        <w:jc w:val="both"/>
        <w:rPr>
          <w:rFonts w:ascii="Trebuchet MS" w:hAnsi="Trebuchet MS" w:cs="Arial"/>
          <w:i/>
          <w:iCs/>
        </w:rPr>
      </w:pPr>
      <w:r w:rsidRPr="00B91FEC">
        <w:rPr>
          <w:rFonts w:ascii="Trebuchet MS" w:hAnsi="Trebuchet MS" w:cs="Arial"/>
          <w:i/>
          <w:iCs/>
        </w:rPr>
        <w:t xml:space="preserve">« Gestion de la voirie revêtue du domaine public des communes (voies communales, chemins ruraux, places et parkings, ouvrages d’art associés) </w:t>
      </w:r>
      <w:r w:rsidRPr="00B91FEC">
        <w:rPr>
          <w:rFonts w:ascii="Trebuchet MS" w:hAnsi="Trebuchet MS" w:cs="Arial"/>
          <w:i/>
          <w:iCs/>
          <w:u w:val="single"/>
        </w:rPr>
        <w:t>trottoirs exclus</w:t>
      </w:r>
      <w:r w:rsidRPr="00B91FEC">
        <w:rPr>
          <w:rFonts w:ascii="Trebuchet MS" w:hAnsi="Trebuchet MS" w:cs="Arial"/>
          <w:i/>
          <w:iCs/>
        </w:rPr>
        <w:t> : renouvellement et entretien des bandes de roulement ; entretien des dépendances des chaussées ; renouvellement de la signalisation routière ; balayage des agglomérations. »</w:t>
      </w:r>
    </w:p>
    <w:p w14:paraId="7E7CCC49" w14:textId="77777777" w:rsidR="00F54003" w:rsidRPr="00B91FEC" w:rsidRDefault="00F54003" w:rsidP="003A792C">
      <w:pPr>
        <w:spacing w:after="120"/>
        <w:jc w:val="both"/>
        <w:rPr>
          <w:rFonts w:ascii="Trebuchet MS" w:hAnsi="Trebuchet MS" w:cs="Arial"/>
        </w:rPr>
      </w:pPr>
      <w:r w:rsidRPr="00B91FEC">
        <w:rPr>
          <w:rFonts w:ascii="Trebuchet MS" w:hAnsi="Trebuchet MS" w:cs="Arial"/>
        </w:rPr>
        <w:t>Il résulte de ce constat que l’opération à mener implique deux maîtres d’ouvrages différents.</w:t>
      </w:r>
    </w:p>
    <w:p w14:paraId="14B5F5CC" w14:textId="77777777" w:rsidR="00F54003" w:rsidRPr="00B91FEC" w:rsidRDefault="00F54003" w:rsidP="003A792C">
      <w:pPr>
        <w:spacing w:after="120"/>
        <w:jc w:val="both"/>
        <w:rPr>
          <w:rFonts w:ascii="Trebuchet MS" w:hAnsi="Trebuchet MS" w:cs="Arial"/>
        </w:rPr>
      </w:pPr>
      <w:r w:rsidRPr="00B91FEC">
        <w:rPr>
          <w:rFonts w:ascii="Trebuchet MS" w:hAnsi="Trebuchet MS" w:cs="Arial"/>
        </w:rPr>
        <w:t>Dans ce cadre, l’article L. 2422-12 du Code de la commande publique dispose que « </w:t>
      </w:r>
      <w:r w:rsidRPr="00B91FEC">
        <w:rPr>
          <w:rFonts w:ascii="Trebuchet MS" w:hAnsi="Trebuchet MS" w:cs="Arial"/>
          <w:i/>
        </w:rPr>
        <w:t>Lorsque la réalisation, ou la réhabilitation d’un ouvrage ou d’un ensemble d’ouvrages relèvent simultanément de la compétence de plusieurs maîtres d’ouvrage mentionnés à l’article L. 2411-1 (…) ceux-ci peuvent désigner, par convention, celui d’entre eux qui assurera la maitrise d’ouvrage de l’opération. Cette convention précise les conditions d’organisation de la maîtrise d’ouvrage exercée et en fixe le terme.</w:t>
      </w:r>
      <w:r w:rsidRPr="00B91FEC">
        <w:rPr>
          <w:rFonts w:ascii="Trebuchet MS" w:hAnsi="Trebuchet MS" w:cs="Arial"/>
        </w:rPr>
        <w:t> ».</w:t>
      </w:r>
    </w:p>
    <w:p w14:paraId="4B086C75" w14:textId="0642BF29" w:rsidR="00F54003" w:rsidRPr="00B91FEC" w:rsidRDefault="00F54003" w:rsidP="00F54003">
      <w:pPr>
        <w:spacing w:after="120"/>
        <w:jc w:val="both"/>
        <w:rPr>
          <w:rFonts w:ascii="Trebuchet MS" w:hAnsi="Trebuchet MS" w:cs="Arial"/>
        </w:rPr>
      </w:pPr>
      <w:r w:rsidRPr="00B91FEC">
        <w:rPr>
          <w:rFonts w:ascii="Trebuchet MS" w:hAnsi="Trebuchet MS" w:cs="Arial"/>
        </w:rPr>
        <w:t>S’agissant en l’espèce de la réalisation et de la réhabilitation d’un ensemble d’ouvrages qui relèvent simultanément de la compétence de la Commune de Landivy et de la Communauté de communes du Bocage Mayennais, lesdites collectivités ont décidé d’user de la faculté offerte par les dispositions précitées.</w:t>
      </w:r>
    </w:p>
    <w:p w14:paraId="2ABE0206" w14:textId="49AC432A" w:rsidR="00F54003" w:rsidRPr="00B91FEC" w:rsidRDefault="00F54003" w:rsidP="003A792C">
      <w:pPr>
        <w:rPr>
          <w:rFonts w:ascii="Trebuchet MS" w:hAnsi="Trebuchet MS" w:cs="Arial"/>
          <w:b/>
        </w:rPr>
      </w:pPr>
      <w:r w:rsidRPr="00B91FEC">
        <w:rPr>
          <w:rFonts w:ascii="Trebuchet MS" w:hAnsi="Trebuchet MS" w:cs="Arial"/>
          <w:b/>
        </w:rPr>
        <w:t>CECI EXPOSE, IL A ETE CONVENU CE QUI SUIT :</w:t>
      </w:r>
    </w:p>
    <w:p w14:paraId="4DA629F4" w14:textId="70996FBB" w:rsidR="00F54003" w:rsidRPr="00B91FEC" w:rsidRDefault="00F54003" w:rsidP="003A792C">
      <w:pPr>
        <w:rPr>
          <w:rFonts w:ascii="Trebuchet MS" w:hAnsi="Trebuchet MS" w:cs="Arial"/>
          <w:b/>
          <w:caps/>
          <w:u w:val="single"/>
        </w:rPr>
      </w:pPr>
      <w:r w:rsidRPr="00B91FEC">
        <w:rPr>
          <w:rFonts w:ascii="Trebuchet MS" w:hAnsi="Trebuchet MS" w:cs="Arial"/>
          <w:b/>
          <w:caps/>
          <w:u w:val="single"/>
        </w:rPr>
        <w:t>Article 1 - OBJET DE LA CONVENTION</w:t>
      </w:r>
    </w:p>
    <w:p w14:paraId="0E9ADB90" w14:textId="49605218" w:rsidR="00F54003" w:rsidRPr="00B91FEC" w:rsidRDefault="00F54003" w:rsidP="00F54003">
      <w:pPr>
        <w:jc w:val="both"/>
        <w:rPr>
          <w:rFonts w:ascii="Trebuchet MS" w:hAnsi="Trebuchet MS" w:cs="Arial"/>
          <w:highlight w:val="yellow"/>
        </w:rPr>
      </w:pPr>
      <w:r w:rsidRPr="00B91FEC">
        <w:rPr>
          <w:rFonts w:ascii="Trebuchet MS" w:hAnsi="Trebuchet MS" w:cs="Arial"/>
        </w:rPr>
        <w:t>Au vu des éléments exposés ci-avant au préambule, les parties entendent signer entre elles une convention de délégation de maîtrise d’ouvrage établissant le cadre ainsi que les modalités liées à la mise en œuvre et au financement des travaux nécessaires à l’opération de rénovation de voirie.</w:t>
      </w:r>
    </w:p>
    <w:p w14:paraId="3EBB460E" w14:textId="0F3A319F" w:rsidR="00F54003" w:rsidRPr="00B91FEC" w:rsidRDefault="00F54003" w:rsidP="003A792C">
      <w:pPr>
        <w:rPr>
          <w:rFonts w:ascii="Trebuchet MS" w:hAnsi="Trebuchet MS" w:cs="Arial"/>
          <w:b/>
          <w:caps/>
          <w:u w:val="single"/>
        </w:rPr>
      </w:pPr>
      <w:r w:rsidRPr="00B91FEC">
        <w:rPr>
          <w:rFonts w:ascii="Trebuchet MS" w:hAnsi="Trebuchet MS" w:cs="Arial"/>
          <w:b/>
          <w:caps/>
          <w:u w:val="single"/>
        </w:rPr>
        <w:t>Article 2 - Désignation du maître d’ouvrage</w:t>
      </w:r>
    </w:p>
    <w:p w14:paraId="317B4ECB" w14:textId="77777777" w:rsidR="00F54003" w:rsidRPr="00B91FEC" w:rsidRDefault="00F54003" w:rsidP="003A792C">
      <w:pPr>
        <w:spacing w:after="60"/>
        <w:jc w:val="both"/>
        <w:rPr>
          <w:rFonts w:ascii="Trebuchet MS" w:hAnsi="Trebuchet MS" w:cs="Arial"/>
        </w:rPr>
      </w:pPr>
      <w:r w:rsidRPr="00B91FEC">
        <w:rPr>
          <w:rFonts w:ascii="Trebuchet MS" w:hAnsi="Trebuchet MS" w:cs="Arial"/>
        </w:rPr>
        <w:t>Dans le cadre des travaux précités, les parties conviennent d’un commun accord de l’intérêt de confier la maîtrise d’ouvrage à un maître d’ouvrage unique.</w:t>
      </w:r>
    </w:p>
    <w:p w14:paraId="628A9511" w14:textId="77777777" w:rsidR="00F54003" w:rsidRPr="00B91FEC" w:rsidRDefault="00F54003" w:rsidP="003A792C">
      <w:pPr>
        <w:spacing w:after="60"/>
        <w:jc w:val="both"/>
        <w:rPr>
          <w:rFonts w:ascii="Trebuchet MS" w:hAnsi="Trebuchet MS" w:cs="Arial"/>
        </w:rPr>
      </w:pPr>
      <w:r w:rsidRPr="00B91FEC">
        <w:rPr>
          <w:rFonts w:ascii="Trebuchet MS" w:hAnsi="Trebuchet MS" w:cs="Arial"/>
        </w:rPr>
        <w:t>Au vu de la consistance des travaux à la charge de chacune des parties, et des financements associés, la Communauté de Communes du Bocage Mayennais délègue à la Commune de Landivy la compétence de maître d’ouvrage.</w:t>
      </w:r>
    </w:p>
    <w:p w14:paraId="1282772A" w14:textId="468E5E81" w:rsidR="00F54003" w:rsidRPr="00B91FEC" w:rsidRDefault="00F54003" w:rsidP="003A792C">
      <w:pPr>
        <w:jc w:val="both"/>
        <w:rPr>
          <w:rFonts w:ascii="Trebuchet MS" w:hAnsi="Trebuchet MS" w:cs="Arial"/>
        </w:rPr>
      </w:pPr>
      <w:r w:rsidRPr="00B91FEC">
        <w:rPr>
          <w:rFonts w:ascii="Trebuchet MS" w:hAnsi="Trebuchet MS" w:cs="Arial"/>
        </w:rPr>
        <w:t>La Commune de Landivy est donc désignée en qualité de maître d’ouvrage unique pour l’opération de reconstitution du pont du Bois du Parc.</w:t>
      </w:r>
    </w:p>
    <w:p w14:paraId="65333CCC" w14:textId="5ECC481D" w:rsidR="00F54003" w:rsidRPr="00B91FEC" w:rsidRDefault="00F54003" w:rsidP="00F54003">
      <w:pPr>
        <w:jc w:val="both"/>
        <w:rPr>
          <w:rFonts w:ascii="Trebuchet MS" w:hAnsi="Trebuchet MS" w:cs="Arial"/>
          <w:b/>
          <w:caps/>
          <w:u w:val="single"/>
        </w:rPr>
      </w:pPr>
      <w:r w:rsidRPr="00B91FEC">
        <w:rPr>
          <w:rFonts w:ascii="Trebuchet MS" w:hAnsi="Trebuchet MS" w:cs="Arial"/>
          <w:b/>
          <w:caps/>
          <w:u w:val="single"/>
        </w:rPr>
        <w:t>Article 3 - EtenduE DE LA MISSION DU MAITRE D’OUVRAGE DESIGNE</w:t>
      </w:r>
    </w:p>
    <w:p w14:paraId="793F6CDC" w14:textId="5DF764CA" w:rsidR="00F54003" w:rsidRPr="00B91FEC" w:rsidRDefault="00F54003" w:rsidP="00F54003">
      <w:pPr>
        <w:jc w:val="both"/>
        <w:rPr>
          <w:rFonts w:ascii="Trebuchet MS" w:hAnsi="Trebuchet MS" w:cs="Arial"/>
        </w:rPr>
      </w:pPr>
      <w:r w:rsidRPr="00B91FEC">
        <w:rPr>
          <w:rFonts w:ascii="Trebuchet MS" w:hAnsi="Trebuchet MS" w:cs="Arial"/>
        </w:rPr>
        <w:t>En conséquence, la Commune de Landivy, maître d’ouvrage désigné, assume l’ensemble des prérogatives de la maîtrise d’ouvrage telles qu’elles résultent des textes en vigueur.</w:t>
      </w:r>
    </w:p>
    <w:p w14:paraId="64DD9B3C" w14:textId="76E27491" w:rsidR="00F54003" w:rsidRPr="00B91FEC" w:rsidRDefault="00F54003" w:rsidP="003A792C">
      <w:pPr>
        <w:jc w:val="both"/>
        <w:rPr>
          <w:rFonts w:ascii="Trebuchet MS" w:hAnsi="Trebuchet MS" w:cs="Arial"/>
        </w:rPr>
      </w:pPr>
      <w:r w:rsidRPr="00B91FEC">
        <w:rPr>
          <w:rFonts w:ascii="Trebuchet MS" w:hAnsi="Trebuchet MS" w:cs="Arial"/>
        </w:rPr>
        <w:t>Missionnée pour mener l’ensemble des procédures nécessaires à la réalisation de l’opération, il est expressément convenu que la mission confiée au maître d’ouvrage désigné s’étend :</w:t>
      </w:r>
    </w:p>
    <w:p w14:paraId="24993FBD" w14:textId="77777777" w:rsidR="00F54003" w:rsidRPr="00B91FEC" w:rsidRDefault="00F54003" w:rsidP="00F54003">
      <w:pPr>
        <w:pStyle w:val="Paragraphedeliste"/>
        <w:numPr>
          <w:ilvl w:val="0"/>
          <w:numId w:val="37"/>
        </w:numPr>
        <w:spacing w:after="60"/>
        <w:ind w:left="714" w:hanging="357"/>
        <w:jc w:val="both"/>
        <w:rPr>
          <w:rFonts w:ascii="Trebuchet MS" w:hAnsi="Trebuchet MS"/>
          <w:strike/>
          <w:sz w:val="22"/>
          <w:szCs w:val="22"/>
        </w:rPr>
      </w:pPr>
      <w:r w:rsidRPr="00B91FEC">
        <w:rPr>
          <w:rFonts w:ascii="Trebuchet MS" w:hAnsi="Trebuchet MS"/>
          <w:sz w:val="22"/>
          <w:szCs w:val="22"/>
        </w:rPr>
        <w:t>Au lancement, à l’attribution, à la signature, à la notification, à la gestion et au suivi de l’exécution des marchés publics à intervenir, y compris réception des travaux, et ce jusqu’au terme de la garantie de parfait achèvement ;</w:t>
      </w:r>
    </w:p>
    <w:p w14:paraId="262F0190" w14:textId="77777777" w:rsidR="00F54003" w:rsidRPr="00B91FEC" w:rsidRDefault="00F54003" w:rsidP="00F54003">
      <w:pPr>
        <w:pStyle w:val="Paragraphedeliste"/>
        <w:numPr>
          <w:ilvl w:val="0"/>
          <w:numId w:val="37"/>
        </w:numPr>
        <w:spacing w:after="60"/>
        <w:ind w:left="714" w:hanging="357"/>
        <w:jc w:val="both"/>
        <w:rPr>
          <w:rFonts w:ascii="Trebuchet MS" w:hAnsi="Trebuchet MS"/>
          <w:strike/>
          <w:sz w:val="22"/>
          <w:szCs w:val="22"/>
        </w:rPr>
      </w:pPr>
      <w:r w:rsidRPr="00B91FEC">
        <w:rPr>
          <w:rFonts w:ascii="Trebuchet MS" w:hAnsi="Trebuchet MS"/>
          <w:sz w:val="22"/>
          <w:szCs w:val="22"/>
        </w:rPr>
        <w:t>A la contractualisation de toutes prestations de service nécessité par l’opération (contrôle technique, coordinateur SPS…).</w:t>
      </w:r>
    </w:p>
    <w:p w14:paraId="745BCB39" w14:textId="77777777" w:rsidR="00F54003" w:rsidRPr="00B91FEC" w:rsidRDefault="00F54003" w:rsidP="00F54003">
      <w:pPr>
        <w:pStyle w:val="Paragraphedeliste"/>
        <w:numPr>
          <w:ilvl w:val="0"/>
          <w:numId w:val="37"/>
        </w:numPr>
        <w:spacing w:after="60"/>
        <w:ind w:left="714" w:hanging="357"/>
        <w:jc w:val="both"/>
        <w:rPr>
          <w:rFonts w:ascii="Trebuchet MS" w:hAnsi="Trebuchet MS"/>
          <w:sz w:val="22"/>
          <w:szCs w:val="22"/>
        </w:rPr>
      </w:pPr>
      <w:r w:rsidRPr="00B91FEC">
        <w:rPr>
          <w:rFonts w:ascii="Trebuchet MS" w:hAnsi="Trebuchet MS"/>
          <w:sz w:val="22"/>
          <w:szCs w:val="22"/>
        </w:rPr>
        <w:lastRenderedPageBreak/>
        <w:t>Au pouvoir de transiger et/ou de saisir les juridictions judiciaires et administratives afin de mettre en cause la responsabilité des constructeurs, des autres participants à l’acte de construire ou de tiers, et d’intervenir en défense dans le cadre des actions introduites par ceux-ci,</w:t>
      </w:r>
    </w:p>
    <w:p w14:paraId="3A424376" w14:textId="35A3FB77" w:rsidR="00F54003" w:rsidRPr="00B91FEC" w:rsidRDefault="00F54003" w:rsidP="003A792C">
      <w:pPr>
        <w:pStyle w:val="Paragraphedeliste"/>
        <w:numPr>
          <w:ilvl w:val="0"/>
          <w:numId w:val="37"/>
        </w:numPr>
        <w:contextualSpacing/>
        <w:jc w:val="both"/>
        <w:rPr>
          <w:rFonts w:ascii="Trebuchet MS" w:hAnsi="Trebuchet MS"/>
          <w:sz w:val="22"/>
          <w:szCs w:val="22"/>
        </w:rPr>
      </w:pPr>
      <w:r w:rsidRPr="00B91FEC">
        <w:rPr>
          <w:rFonts w:ascii="Trebuchet MS" w:hAnsi="Trebuchet MS"/>
          <w:sz w:val="22"/>
          <w:szCs w:val="22"/>
        </w:rPr>
        <w:t>A la gestion des réclamations indemnitaires émanant des constructeurs, des autres participants à l’acte de construire ou de tiers et liées aux conditions d’exécution des marchés et notamment à l’indemnisation des préjudices qui excèdent les prévisions contractuelles ou les sujétions normales du voisinage.</w:t>
      </w:r>
    </w:p>
    <w:p w14:paraId="23492743" w14:textId="6EF2CA96" w:rsidR="00F54003" w:rsidRPr="00B91FEC" w:rsidRDefault="00F54003" w:rsidP="003A792C">
      <w:pPr>
        <w:jc w:val="both"/>
        <w:rPr>
          <w:rFonts w:ascii="Trebuchet MS" w:hAnsi="Trebuchet MS" w:cs="Arial"/>
        </w:rPr>
      </w:pPr>
      <w:r w:rsidRPr="00B91FEC">
        <w:rPr>
          <w:rFonts w:ascii="Trebuchet MS" w:hAnsi="Trebuchet MS" w:cs="Arial"/>
        </w:rPr>
        <w:t>Dans ces conditions, les organes du maître d’ouvrage désigné seront compétents, tant pour la passation des marchés de travaux en vue de la réalisation de l’opération, que pour le suivi général de leur exécution jusqu’à extinction de la garantie de parfait achèvement.</w:t>
      </w:r>
    </w:p>
    <w:p w14:paraId="26E76FDA" w14:textId="7352CBD5" w:rsidR="00F54003" w:rsidRPr="00B91FEC" w:rsidRDefault="00F54003" w:rsidP="003A792C">
      <w:pPr>
        <w:jc w:val="both"/>
        <w:rPr>
          <w:rFonts w:ascii="Trebuchet MS" w:hAnsi="Trebuchet MS" w:cs="Arial"/>
        </w:rPr>
      </w:pPr>
      <w:r w:rsidRPr="00B91FEC">
        <w:rPr>
          <w:rFonts w:ascii="Trebuchet MS" w:hAnsi="Trebuchet MS" w:cs="Arial"/>
          <w:b/>
          <w:caps/>
          <w:u w:val="single"/>
        </w:rPr>
        <w:t>Article 4 - INFORMATIONS SUR LE DEROULEMENT DES TRAVAUX CONFIES AU MAITRE D’OUVRAGE DESIGNE</w:t>
      </w:r>
    </w:p>
    <w:p w14:paraId="724FCD5C" w14:textId="4A62A795" w:rsidR="00F54003" w:rsidRPr="00B91FEC" w:rsidRDefault="00F54003" w:rsidP="003A792C">
      <w:pPr>
        <w:jc w:val="both"/>
        <w:rPr>
          <w:rFonts w:ascii="Trebuchet MS" w:hAnsi="Trebuchet MS" w:cs="Arial"/>
        </w:rPr>
      </w:pPr>
      <w:r w:rsidRPr="00B91FEC">
        <w:rPr>
          <w:rFonts w:ascii="Trebuchet MS" w:hAnsi="Trebuchet MS" w:cs="Arial"/>
        </w:rPr>
        <w:t>La Communauté de Communes du Bocage Mayennais sera consultée en amont de la rédaction du cahier des charges pour prise en compte de ses prescriptions techniques. Les prestations de travaux incombant aux deux parties devront être clairement partagées au sein des études d’avant-projet et du dossier projet ainsi que du dossier de consultation des entreprises (devis estimatif, bordereau de prix, CCTP).</w:t>
      </w:r>
    </w:p>
    <w:p w14:paraId="073EB959" w14:textId="45C3ED0C" w:rsidR="00F54003" w:rsidRPr="00B91FEC" w:rsidRDefault="00F54003" w:rsidP="003A792C">
      <w:pPr>
        <w:jc w:val="both"/>
        <w:rPr>
          <w:rFonts w:ascii="Trebuchet MS" w:hAnsi="Trebuchet MS" w:cs="Arial"/>
        </w:rPr>
      </w:pPr>
      <w:r w:rsidRPr="00B91FEC">
        <w:rPr>
          <w:rFonts w:ascii="Trebuchet MS" w:hAnsi="Trebuchet MS" w:cs="Arial"/>
        </w:rPr>
        <w:t>La Commune de Landivy s’engage à informer la Communauté de Communes du Bocage Mayennais de l’avancement des procédures et des travaux.</w:t>
      </w:r>
    </w:p>
    <w:p w14:paraId="565E21C9" w14:textId="0869D11C" w:rsidR="00F54003" w:rsidRPr="00B91FEC" w:rsidRDefault="00F54003" w:rsidP="003A792C">
      <w:pPr>
        <w:jc w:val="both"/>
        <w:rPr>
          <w:rFonts w:ascii="Trebuchet MS" w:hAnsi="Trebuchet MS" w:cs="Arial"/>
        </w:rPr>
      </w:pPr>
      <w:r w:rsidRPr="00B91FEC">
        <w:rPr>
          <w:rFonts w:ascii="Trebuchet MS" w:hAnsi="Trebuchet MS" w:cs="Arial"/>
        </w:rPr>
        <w:t>A sa demande, la Communauté de communes sera tenue informée des résultats des procédures de consultation mises en œuvre par le maître d’ouvrage désigné, des marchés publics qui en résultent et de l’avancement des travaux objets de la présente convention.</w:t>
      </w:r>
    </w:p>
    <w:p w14:paraId="484645F0" w14:textId="5E87DA4A" w:rsidR="00F54003" w:rsidRPr="00B91FEC" w:rsidRDefault="00F54003" w:rsidP="003A792C">
      <w:pPr>
        <w:jc w:val="both"/>
        <w:rPr>
          <w:rFonts w:ascii="Trebuchet MS" w:hAnsi="Trebuchet MS" w:cs="Arial"/>
        </w:rPr>
      </w:pPr>
      <w:r w:rsidRPr="00B91FEC">
        <w:rPr>
          <w:rFonts w:ascii="Trebuchet MS" w:hAnsi="Trebuchet MS" w:cs="Arial"/>
        </w:rPr>
        <w:t>Dans ce cadre, il est convenu que la Communauté de Communes pourra participer aux séances de la commission en charge de la consultation et de la passation des marchés. La Commune de Colombiers du Plessis s’engage à remettre le rapport d’analyse des offres à la Communauté de Communes du Bocage Mayennais.</w:t>
      </w:r>
    </w:p>
    <w:p w14:paraId="56A4EFF0" w14:textId="1CCE2ECA" w:rsidR="00F54003" w:rsidRPr="00B91FEC" w:rsidRDefault="00F54003" w:rsidP="003A792C">
      <w:pPr>
        <w:jc w:val="both"/>
        <w:rPr>
          <w:rFonts w:ascii="Trebuchet MS" w:hAnsi="Trebuchet MS" w:cs="Arial"/>
        </w:rPr>
      </w:pPr>
      <w:r w:rsidRPr="00B91FEC">
        <w:rPr>
          <w:rFonts w:ascii="Trebuchet MS" w:hAnsi="Trebuchet MS" w:cs="Arial"/>
        </w:rPr>
        <w:t>La Communauté de Communes du Bocage Mayennais aura librement accès, à tout moment, à toutes les parties du chantier situées sur le domaine public communal, en vue de s’assurer du respect des stipulations de la présente convention. Elle ne pourra faire d’éventuelles observations qu’aux représentants de la Commune de Landivy.</w:t>
      </w:r>
    </w:p>
    <w:p w14:paraId="58692AB6" w14:textId="2CE5B00F" w:rsidR="00F54003" w:rsidRPr="00B91FEC" w:rsidRDefault="00F54003" w:rsidP="003A792C">
      <w:pPr>
        <w:jc w:val="both"/>
        <w:rPr>
          <w:rFonts w:ascii="Trebuchet MS" w:hAnsi="Trebuchet MS" w:cs="Arial"/>
        </w:rPr>
      </w:pPr>
      <w:r w:rsidRPr="00B91FEC">
        <w:rPr>
          <w:rFonts w:ascii="Trebuchet MS" w:hAnsi="Trebuchet MS" w:cs="Arial"/>
        </w:rPr>
        <w:t>En tant que maitre d’ouvrage désigné, la Commune de Landivy assumera l’ensemble des responsabilités liées aux dommages survenus dans le cadre de l’exécution des travaux.</w:t>
      </w:r>
    </w:p>
    <w:p w14:paraId="564E137F" w14:textId="029FFD87" w:rsidR="00F54003" w:rsidRPr="00B91FEC" w:rsidRDefault="00F54003" w:rsidP="003A792C">
      <w:pPr>
        <w:jc w:val="both"/>
        <w:rPr>
          <w:rFonts w:ascii="Trebuchet MS" w:hAnsi="Trebuchet MS" w:cs="Arial"/>
        </w:rPr>
      </w:pPr>
      <w:r w:rsidRPr="00B91FEC">
        <w:rPr>
          <w:rFonts w:ascii="Trebuchet MS" w:hAnsi="Trebuchet MS" w:cs="Arial"/>
        </w:rPr>
        <w:t>La Communauté de communes du Bocage Mayennais sera informée, en temps utile, des dates prévues pour la réception des ouvrages, installations ou autres équipements relatifs à l’opération. Elle ne pourra faire d’éventuelles observations qu’aux représentants de la Commune de Landivy.</w:t>
      </w:r>
    </w:p>
    <w:p w14:paraId="47471C0F" w14:textId="4ECDE1DC" w:rsidR="00F54003" w:rsidRPr="00B91FEC" w:rsidRDefault="00F54003" w:rsidP="00F54003">
      <w:pPr>
        <w:rPr>
          <w:rFonts w:ascii="Trebuchet MS" w:hAnsi="Trebuchet MS" w:cs="Arial"/>
          <w:b/>
          <w:caps/>
          <w:u w:val="single"/>
        </w:rPr>
      </w:pPr>
      <w:r w:rsidRPr="00B91FEC">
        <w:rPr>
          <w:rFonts w:ascii="Trebuchet MS" w:hAnsi="Trebuchet MS" w:cs="Arial"/>
          <w:b/>
          <w:caps/>
          <w:u w:val="single"/>
        </w:rPr>
        <w:t>Article 5 - Constitution des ouvrages</w:t>
      </w:r>
    </w:p>
    <w:p w14:paraId="07E1F886" w14:textId="4B5E8925" w:rsidR="00F54003" w:rsidRPr="00B91FEC" w:rsidRDefault="00F54003" w:rsidP="003A792C">
      <w:pPr>
        <w:jc w:val="both"/>
        <w:rPr>
          <w:rFonts w:ascii="Trebuchet MS" w:hAnsi="Trebuchet MS" w:cs="Arial"/>
        </w:rPr>
      </w:pPr>
      <w:r w:rsidRPr="00B91FEC">
        <w:rPr>
          <w:rFonts w:ascii="Trebuchet MS" w:hAnsi="Trebuchet MS" w:cs="Arial"/>
        </w:rPr>
        <w:t>Les travaux à la charge de la Commune de Landivy, sur l’opération concernant la reconstitution du pont. Les travaux à la charge de la Communauté de communes du Bocage Mayennais consistent en la réfection du revêtement de voirie d’intérêt communautaire, inscrite au tableau de classement, conformément aux statuts de la Communauté de Communes du Bocage Mayennais.</w:t>
      </w:r>
    </w:p>
    <w:p w14:paraId="0307E51B" w14:textId="77777777" w:rsidR="00F54003" w:rsidRPr="00B91FEC" w:rsidRDefault="00F54003" w:rsidP="003A792C">
      <w:pPr>
        <w:jc w:val="both"/>
        <w:rPr>
          <w:rFonts w:ascii="Trebuchet MS" w:hAnsi="Trebuchet MS" w:cs="Arial"/>
          <w:b/>
          <w:caps/>
          <w:u w:val="single"/>
        </w:rPr>
      </w:pPr>
      <w:r w:rsidRPr="00B91FEC">
        <w:rPr>
          <w:rFonts w:ascii="Trebuchet MS" w:hAnsi="Trebuchet MS" w:cs="Arial"/>
          <w:b/>
          <w:caps/>
          <w:u w:val="single"/>
        </w:rPr>
        <w:lastRenderedPageBreak/>
        <w:t>Article 6 - MODALITES ADMINISTRATIVES, FINANCIERES ET COMPTABLES RELATIVEs AUX FinancementS</w:t>
      </w:r>
    </w:p>
    <w:p w14:paraId="60ECE7AA" w14:textId="77777777" w:rsidR="00F54003" w:rsidRPr="00B91FEC" w:rsidRDefault="00F54003" w:rsidP="003A792C">
      <w:pPr>
        <w:jc w:val="both"/>
        <w:rPr>
          <w:rFonts w:ascii="Trebuchet MS" w:hAnsi="Trebuchet MS" w:cs="Arial"/>
        </w:rPr>
      </w:pPr>
    </w:p>
    <w:p w14:paraId="0718A0C5" w14:textId="04C02138" w:rsidR="00F54003" w:rsidRPr="00B91FEC" w:rsidRDefault="00F54003" w:rsidP="003A792C">
      <w:pPr>
        <w:jc w:val="both"/>
        <w:rPr>
          <w:rFonts w:ascii="Trebuchet MS" w:hAnsi="Trebuchet MS" w:cs="Arial"/>
        </w:rPr>
      </w:pPr>
      <w:r w:rsidRPr="00B91FEC">
        <w:rPr>
          <w:rFonts w:ascii="Trebuchet MS" w:hAnsi="Trebuchet MS" w:cs="Arial"/>
        </w:rPr>
        <w:tab/>
      </w:r>
      <w:r w:rsidRPr="00B91FEC">
        <w:rPr>
          <w:rFonts w:ascii="Trebuchet MS" w:hAnsi="Trebuchet MS" w:cs="Arial"/>
          <w:b/>
          <w:caps/>
        </w:rPr>
        <w:t xml:space="preserve">Article 6.1 : Frais de maitrise d’œuvre </w:t>
      </w:r>
    </w:p>
    <w:p w14:paraId="6044F62A" w14:textId="59C70D7A" w:rsidR="00F54003" w:rsidRPr="00B91FEC" w:rsidRDefault="00F54003" w:rsidP="003A792C">
      <w:pPr>
        <w:jc w:val="both"/>
        <w:rPr>
          <w:rFonts w:ascii="Trebuchet MS" w:hAnsi="Trebuchet MS" w:cs="Arial"/>
        </w:rPr>
      </w:pPr>
      <w:r w:rsidRPr="00B91FEC">
        <w:rPr>
          <w:rFonts w:ascii="Trebuchet MS" w:hAnsi="Trebuchet MS" w:cs="Arial"/>
        </w:rPr>
        <w:t>Il est expressément convenu entre les parties que la Commune de Landivy prendra en charge l’intégralité des coûts de maîtrise d’œuvre, y compris les frais résultants de la consultation et tous frais divers connexes.</w:t>
      </w:r>
    </w:p>
    <w:p w14:paraId="53FB1418" w14:textId="445CDAA3" w:rsidR="00F54003" w:rsidRPr="00B91FEC" w:rsidRDefault="00F54003" w:rsidP="003A792C">
      <w:pPr>
        <w:jc w:val="both"/>
        <w:rPr>
          <w:rFonts w:ascii="Trebuchet MS" w:hAnsi="Trebuchet MS" w:cs="Arial"/>
        </w:rPr>
      </w:pPr>
      <w:r w:rsidRPr="00B91FEC">
        <w:rPr>
          <w:rFonts w:ascii="Trebuchet MS" w:hAnsi="Trebuchet MS" w:cs="Arial"/>
        </w:rPr>
        <w:tab/>
      </w:r>
      <w:r w:rsidRPr="00B91FEC">
        <w:rPr>
          <w:rFonts w:ascii="Trebuchet MS" w:hAnsi="Trebuchet MS" w:cs="Arial"/>
          <w:b/>
          <w:caps/>
        </w:rPr>
        <w:t>Article 6.2 : financement des ouvrages</w:t>
      </w:r>
    </w:p>
    <w:p w14:paraId="623ECFE2" w14:textId="77777777" w:rsidR="00F54003" w:rsidRPr="00B91FEC" w:rsidRDefault="00F54003" w:rsidP="003A792C">
      <w:pPr>
        <w:jc w:val="both"/>
        <w:rPr>
          <w:rFonts w:ascii="Trebuchet MS" w:hAnsi="Trebuchet MS" w:cs="Arial"/>
        </w:rPr>
      </w:pPr>
      <w:r w:rsidRPr="00B91FEC">
        <w:rPr>
          <w:rFonts w:ascii="Trebuchet MS" w:hAnsi="Trebuchet MS" w:cs="Arial"/>
        </w:rPr>
        <w:t>Le coût des ouvrages (Travaux et Frais divers) est de 120 342.10 € HT, soit 144 410.52 € TTC.</w:t>
      </w:r>
    </w:p>
    <w:p w14:paraId="1EB9F1E9" w14:textId="77777777" w:rsidR="00F54003" w:rsidRPr="00B91FEC" w:rsidRDefault="00F54003" w:rsidP="003A792C">
      <w:pPr>
        <w:jc w:val="both"/>
        <w:rPr>
          <w:rFonts w:ascii="Trebuchet MS" w:hAnsi="Trebuchet MS" w:cs="Arial"/>
        </w:rPr>
      </w:pPr>
      <w:r w:rsidRPr="00B91FEC">
        <w:rPr>
          <w:rFonts w:ascii="Trebuchet MS" w:hAnsi="Trebuchet MS" w:cs="Arial"/>
        </w:rPr>
        <w:t>Le montant de FCTVA récupérable par la Commune de Landivy est de 23 689.10 €.</w:t>
      </w:r>
    </w:p>
    <w:p w14:paraId="5E824532" w14:textId="77777777" w:rsidR="00F54003" w:rsidRPr="00B91FEC" w:rsidRDefault="00F54003" w:rsidP="003A792C">
      <w:pPr>
        <w:jc w:val="both"/>
        <w:rPr>
          <w:rFonts w:ascii="Trebuchet MS" w:hAnsi="Trebuchet MS" w:cs="Arial"/>
        </w:rPr>
      </w:pPr>
      <w:r w:rsidRPr="00B91FEC">
        <w:rPr>
          <w:rFonts w:ascii="Trebuchet MS" w:hAnsi="Trebuchet MS" w:cs="Arial"/>
          <w:u w:val="single"/>
        </w:rPr>
        <w:t>Subventions</w:t>
      </w:r>
      <w:r w:rsidRPr="00B91FEC">
        <w:rPr>
          <w:rFonts w:ascii="Trebuchet MS" w:hAnsi="Trebuchet MS" w:cs="Arial"/>
        </w:rPr>
        <w:t> :</w:t>
      </w:r>
    </w:p>
    <w:p w14:paraId="46A568EE" w14:textId="77777777" w:rsidR="00F54003" w:rsidRPr="00B91FEC" w:rsidRDefault="00F54003" w:rsidP="003A792C">
      <w:pPr>
        <w:jc w:val="both"/>
        <w:rPr>
          <w:rFonts w:ascii="Trebuchet MS" w:hAnsi="Trebuchet MS" w:cs="Arial"/>
        </w:rPr>
      </w:pPr>
      <w:r w:rsidRPr="00B91FEC">
        <w:rPr>
          <w:rFonts w:ascii="Trebuchet MS" w:hAnsi="Trebuchet MS" w:cs="Arial"/>
        </w:rPr>
        <w:tab/>
        <w:t>DETR</w:t>
      </w:r>
      <w:r w:rsidRPr="00B91FEC">
        <w:rPr>
          <w:rFonts w:ascii="Trebuchet MS" w:hAnsi="Trebuchet MS" w:cs="Arial"/>
        </w:rPr>
        <w:tab/>
      </w:r>
      <w:r w:rsidRPr="00B91FEC">
        <w:rPr>
          <w:rFonts w:ascii="Trebuchet MS" w:hAnsi="Trebuchet MS" w:cs="Arial"/>
        </w:rPr>
        <w:tab/>
      </w:r>
      <w:r w:rsidRPr="00B91FEC">
        <w:rPr>
          <w:rFonts w:ascii="Trebuchet MS" w:hAnsi="Trebuchet MS" w:cs="Arial"/>
        </w:rPr>
        <w:tab/>
        <w:t>29 895.00 €</w:t>
      </w:r>
    </w:p>
    <w:p w14:paraId="52B73D2A" w14:textId="77777777" w:rsidR="00F54003" w:rsidRPr="00B91FEC" w:rsidRDefault="00F54003" w:rsidP="003A792C">
      <w:pPr>
        <w:jc w:val="both"/>
        <w:rPr>
          <w:rFonts w:ascii="Trebuchet MS" w:hAnsi="Trebuchet MS" w:cs="Arial"/>
        </w:rPr>
      </w:pPr>
      <w:r w:rsidRPr="00B91FEC">
        <w:rPr>
          <w:rFonts w:ascii="Trebuchet MS" w:hAnsi="Trebuchet MS" w:cs="Arial"/>
        </w:rPr>
        <w:tab/>
        <w:t>Amendes de police</w:t>
      </w:r>
      <w:r w:rsidRPr="00B91FEC">
        <w:rPr>
          <w:rFonts w:ascii="Trebuchet MS" w:hAnsi="Trebuchet MS" w:cs="Arial"/>
        </w:rPr>
        <w:tab/>
        <w:t>0 €</w:t>
      </w:r>
    </w:p>
    <w:p w14:paraId="05F7C06C" w14:textId="393C6679" w:rsidR="00F54003" w:rsidRPr="00B91FEC" w:rsidRDefault="00F54003" w:rsidP="003A792C">
      <w:pPr>
        <w:jc w:val="both"/>
        <w:rPr>
          <w:rFonts w:ascii="Trebuchet MS" w:hAnsi="Trebuchet MS" w:cs="Arial"/>
        </w:rPr>
      </w:pPr>
      <w:r w:rsidRPr="00B91FEC">
        <w:rPr>
          <w:rFonts w:ascii="Trebuchet MS" w:hAnsi="Trebuchet MS" w:cs="Arial"/>
        </w:rPr>
        <w:t>La répartition financière définitive s’effectuera entre la Commune de Landivy et la Communauté de Communes du Bocage Mayennais selon le tableau suivant :</w:t>
      </w:r>
    </w:p>
    <w:tbl>
      <w:tblPr>
        <w:tblW w:w="96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846"/>
        <w:gridCol w:w="1422"/>
        <w:gridCol w:w="2084"/>
        <w:gridCol w:w="1628"/>
        <w:gridCol w:w="1867"/>
      </w:tblGrid>
      <w:tr w:rsidR="00F54003" w:rsidRPr="00B91FEC" w14:paraId="3175520D" w14:textId="77777777" w:rsidTr="003A792C">
        <w:trPr>
          <w:trHeight w:val="986"/>
          <w:jc w:val="center"/>
        </w:trPr>
        <w:tc>
          <w:tcPr>
            <w:tcW w:w="1843" w:type="dxa"/>
            <w:shd w:val="clear" w:color="auto" w:fill="auto"/>
            <w:vAlign w:val="center"/>
          </w:tcPr>
          <w:p w14:paraId="0C9D9826" w14:textId="77777777" w:rsidR="00F54003" w:rsidRPr="00B91FEC" w:rsidRDefault="00F54003" w:rsidP="003A792C">
            <w:pPr>
              <w:jc w:val="center"/>
              <w:rPr>
                <w:rFonts w:ascii="Trebuchet MS" w:hAnsi="Trebuchet MS" w:cs="Arial"/>
              </w:rPr>
            </w:pPr>
          </w:p>
        </w:tc>
        <w:tc>
          <w:tcPr>
            <w:tcW w:w="2268" w:type="dxa"/>
            <w:gridSpan w:val="2"/>
            <w:shd w:val="clear" w:color="auto" w:fill="F2F2F2"/>
            <w:vAlign w:val="center"/>
          </w:tcPr>
          <w:p w14:paraId="14E2A407" w14:textId="77777777" w:rsidR="00F54003" w:rsidRPr="00B91FEC" w:rsidRDefault="00F54003" w:rsidP="003A792C">
            <w:pPr>
              <w:jc w:val="center"/>
              <w:rPr>
                <w:rFonts w:ascii="Trebuchet MS" w:hAnsi="Trebuchet MS" w:cs="Arial"/>
                <w:b/>
              </w:rPr>
            </w:pPr>
            <w:r w:rsidRPr="00B91FEC">
              <w:rPr>
                <w:rFonts w:ascii="Trebuchet MS" w:hAnsi="Trebuchet MS" w:cs="Arial"/>
                <w:b/>
              </w:rPr>
              <w:t>Maîtrise d’ouvrage</w:t>
            </w:r>
          </w:p>
        </w:tc>
        <w:tc>
          <w:tcPr>
            <w:tcW w:w="2084" w:type="dxa"/>
            <w:shd w:val="clear" w:color="auto" w:fill="F2F2F2"/>
            <w:vAlign w:val="center"/>
          </w:tcPr>
          <w:p w14:paraId="55BB5930" w14:textId="77777777" w:rsidR="00F54003" w:rsidRPr="00B91FEC" w:rsidRDefault="00F54003" w:rsidP="003A792C">
            <w:pPr>
              <w:jc w:val="center"/>
              <w:rPr>
                <w:rFonts w:ascii="Trebuchet MS" w:hAnsi="Trebuchet MS" w:cs="Arial"/>
                <w:b/>
              </w:rPr>
            </w:pPr>
            <w:r w:rsidRPr="00B91FEC">
              <w:rPr>
                <w:rFonts w:ascii="Trebuchet MS" w:hAnsi="Trebuchet MS" w:cs="Arial"/>
                <w:b/>
              </w:rPr>
              <w:t xml:space="preserve">Coûts des travaux </w:t>
            </w:r>
          </w:p>
          <w:p w14:paraId="0F596C91" w14:textId="77777777" w:rsidR="00F54003" w:rsidRPr="00B91FEC" w:rsidRDefault="00F54003" w:rsidP="003A792C">
            <w:pPr>
              <w:jc w:val="center"/>
              <w:rPr>
                <w:rFonts w:ascii="Trebuchet MS" w:hAnsi="Trebuchet MS" w:cs="Arial"/>
                <w:b/>
              </w:rPr>
            </w:pPr>
            <w:proofErr w:type="gramStart"/>
            <w:r w:rsidRPr="00B91FEC">
              <w:rPr>
                <w:rFonts w:ascii="Trebuchet MS" w:hAnsi="Trebuchet MS" w:cs="Arial"/>
                <w:b/>
              </w:rPr>
              <w:t>en</w:t>
            </w:r>
            <w:proofErr w:type="gramEnd"/>
            <w:r w:rsidRPr="00B91FEC">
              <w:rPr>
                <w:rFonts w:ascii="Trebuchet MS" w:hAnsi="Trebuchet MS" w:cs="Arial"/>
                <w:b/>
              </w:rPr>
              <w:t xml:space="preserve"> € TTC, FCTVA et subvention déduite</w:t>
            </w:r>
          </w:p>
        </w:tc>
        <w:tc>
          <w:tcPr>
            <w:tcW w:w="3495" w:type="dxa"/>
            <w:gridSpan w:val="2"/>
            <w:shd w:val="clear" w:color="auto" w:fill="F2F2F2"/>
            <w:vAlign w:val="center"/>
          </w:tcPr>
          <w:p w14:paraId="74A6C041" w14:textId="77777777" w:rsidR="00F54003" w:rsidRPr="00B91FEC" w:rsidRDefault="00F54003" w:rsidP="003A792C">
            <w:pPr>
              <w:jc w:val="center"/>
              <w:rPr>
                <w:rFonts w:ascii="Trebuchet MS" w:hAnsi="Trebuchet MS" w:cs="Arial"/>
                <w:b/>
              </w:rPr>
            </w:pPr>
            <w:r w:rsidRPr="00B91FEC">
              <w:rPr>
                <w:rFonts w:ascii="Trebuchet MS" w:hAnsi="Trebuchet MS" w:cs="Arial"/>
                <w:b/>
              </w:rPr>
              <w:t xml:space="preserve">Répartition définitive </w:t>
            </w:r>
          </w:p>
          <w:p w14:paraId="3C2A65B0" w14:textId="77777777" w:rsidR="00F54003" w:rsidRPr="00B91FEC" w:rsidRDefault="00F54003" w:rsidP="003A792C">
            <w:pPr>
              <w:jc w:val="center"/>
              <w:rPr>
                <w:rFonts w:ascii="Trebuchet MS" w:hAnsi="Trebuchet MS" w:cs="Arial"/>
                <w:b/>
              </w:rPr>
            </w:pPr>
            <w:proofErr w:type="gramStart"/>
            <w:r w:rsidRPr="00B91FEC">
              <w:rPr>
                <w:rFonts w:ascii="Trebuchet MS" w:hAnsi="Trebuchet MS" w:cs="Arial"/>
                <w:b/>
              </w:rPr>
              <w:t>en</w:t>
            </w:r>
            <w:proofErr w:type="gramEnd"/>
            <w:r w:rsidRPr="00B91FEC">
              <w:rPr>
                <w:rFonts w:ascii="Trebuchet MS" w:hAnsi="Trebuchet MS" w:cs="Arial"/>
                <w:b/>
              </w:rPr>
              <w:t xml:space="preserve"> € TTC, FCTVA et </w:t>
            </w:r>
          </w:p>
          <w:p w14:paraId="418BF651" w14:textId="77777777" w:rsidR="00F54003" w:rsidRPr="00B91FEC" w:rsidRDefault="00F54003" w:rsidP="003A792C">
            <w:pPr>
              <w:jc w:val="center"/>
              <w:rPr>
                <w:rFonts w:ascii="Trebuchet MS" w:hAnsi="Trebuchet MS" w:cs="Arial"/>
                <w:b/>
              </w:rPr>
            </w:pPr>
            <w:proofErr w:type="gramStart"/>
            <w:r w:rsidRPr="00B91FEC">
              <w:rPr>
                <w:rFonts w:ascii="Trebuchet MS" w:hAnsi="Trebuchet MS" w:cs="Arial"/>
                <w:b/>
              </w:rPr>
              <w:t>subvention</w:t>
            </w:r>
            <w:proofErr w:type="gramEnd"/>
            <w:r w:rsidRPr="00B91FEC">
              <w:rPr>
                <w:rFonts w:ascii="Trebuchet MS" w:hAnsi="Trebuchet MS" w:cs="Arial"/>
                <w:b/>
              </w:rPr>
              <w:t xml:space="preserve"> déduite</w:t>
            </w:r>
          </w:p>
        </w:tc>
      </w:tr>
      <w:tr w:rsidR="00F54003" w:rsidRPr="00B91FEC" w14:paraId="4EEF10C3" w14:textId="77777777" w:rsidTr="003A792C">
        <w:trPr>
          <w:jc w:val="center"/>
        </w:trPr>
        <w:tc>
          <w:tcPr>
            <w:tcW w:w="1843" w:type="dxa"/>
            <w:shd w:val="clear" w:color="auto" w:fill="auto"/>
            <w:vAlign w:val="center"/>
          </w:tcPr>
          <w:p w14:paraId="7CD98147" w14:textId="77777777" w:rsidR="00F54003" w:rsidRPr="00B91FEC" w:rsidRDefault="00F54003" w:rsidP="003A792C">
            <w:pPr>
              <w:jc w:val="center"/>
              <w:rPr>
                <w:rFonts w:ascii="Trebuchet MS" w:hAnsi="Trebuchet MS" w:cs="Arial"/>
              </w:rPr>
            </w:pPr>
          </w:p>
        </w:tc>
        <w:tc>
          <w:tcPr>
            <w:tcW w:w="846" w:type="dxa"/>
            <w:shd w:val="clear" w:color="auto" w:fill="auto"/>
            <w:vAlign w:val="center"/>
          </w:tcPr>
          <w:p w14:paraId="3F4188B7" w14:textId="77777777" w:rsidR="00F54003" w:rsidRPr="00B91FEC" w:rsidRDefault="00F54003" w:rsidP="003A792C">
            <w:pPr>
              <w:jc w:val="center"/>
              <w:rPr>
                <w:rFonts w:ascii="Trebuchet MS" w:hAnsi="Trebuchet MS" w:cs="Arial"/>
              </w:rPr>
            </w:pPr>
            <w:r w:rsidRPr="00B91FEC">
              <w:rPr>
                <w:rFonts w:ascii="Trebuchet MS" w:hAnsi="Trebuchet MS" w:cs="Arial"/>
              </w:rPr>
              <w:t>CCBM</w:t>
            </w:r>
          </w:p>
        </w:tc>
        <w:tc>
          <w:tcPr>
            <w:tcW w:w="1422" w:type="dxa"/>
            <w:shd w:val="clear" w:color="auto" w:fill="auto"/>
            <w:vAlign w:val="center"/>
          </w:tcPr>
          <w:p w14:paraId="50269B23" w14:textId="77777777" w:rsidR="00F54003" w:rsidRPr="00B91FEC" w:rsidRDefault="00F54003" w:rsidP="003A792C">
            <w:pPr>
              <w:jc w:val="center"/>
              <w:rPr>
                <w:rFonts w:ascii="Trebuchet MS" w:hAnsi="Trebuchet MS" w:cs="Arial"/>
              </w:rPr>
            </w:pPr>
            <w:r w:rsidRPr="00B91FEC">
              <w:rPr>
                <w:rFonts w:ascii="Trebuchet MS" w:hAnsi="Trebuchet MS" w:cs="Arial"/>
              </w:rPr>
              <w:t>Landivy</w:t>
            </w:r>
          </w:p>
        </w:tc>
        <w:tc>
          <w:tcPr>
            <w:tcW w:w="2084" w:type="dxa"/>
            <w:shd w:val="clear" w:color="auto" w:fill="auto"/>
            <w:vAlign w:val="center"/>
          </w:tcPr>
          <w:p w14:paraId="741A7291" w14:textId="77777777" w:rsidR="00F54003" w:rsidRPr="00B91FEC" w:rsidRDefault="00F54003" w:rsidP="003A792C">
            <w:pPr>
              <w:jc w:val="center"/>
              <w:rPr>
                <w:rFonts w:ascii="Trebuchet MS" w:hAnsi="Trebuchet MS" w:cs="Arial"/>
              </w:rPr>
            </w:pPr>
          </w:p>
        </w:tc>
        <w:tc>
          <w:tcPr>
            <w:tcW w:w="1628" w:type="dxa"/>
            <w:shd w:val="clear" w:color="auto" w:fill="auto"/>
            <w:vAlign w:val="center"/>
          </w:tcPr>
          <w:p w14:paraId="35AA113F" w14:textId="77777777" w:rsidR="00F54003" w:rsidRPr="00B91FEC" w:rsidRDefault="00F54003" w:rsidP="003A792C">
            <w:pPr>
              <w:jc w:val="center"/>
              <w:rPr>
                <w:rFonts w:ascii="Trebuchet MS" w:hAnsi="Trebuchet MS" w:cs="Arial"/>
              </w:rPr>
            </w:pPr>
            <w:r w:rsidRPr="00B91FEC">
              <w:rPr>
                <w:rFonts w:ascii="Trebuchet MS" w:hAnsi="Trebuchet MS" w:cs="Arial"/>
              </w:rPr>
              <w:t>CCBM</w:t>
            </w:r>
          </w:p>
        </w:tc>
        <w:tc>
          <w:tcPr>
            <w:tcW w:w="1867" w:type="dxa"/>
            <w:shd w:val="clear" w:color="auto" w:fill="auto"/>
            <w:vAlign w:val="center"/>
          </w:tcPr>
          <w:p w14:paraId="58647F5E" w14:textId="77777777" w:rsidR="00F54003" w:rsidRPr="00B91FEC" w:rsidRDefault="00F54003" w:rsidP="003A792C">
            <w:pPr>
              <w:jc w:val="center"/>
              <w:rPr>
                <w:rFonts w:ascii="Trebuchet MS" w:hAnsi="Trebuchet MS" w:cs="Arial"/>
              </w:rPr>
            </w:pPr>
            <w:r w:rsidRPr="00B91FEC">
              <w:rPr>
                <w:rFonts w:ascii="Trebuchet MS" w:hAnsi="Trebuchet MS" w:cs="Arial"/>
              </w:rPr>
              <w:t>Commune</w:t>
            </w:r>
          </w:p>
          <w:p w14:paraId="22771F0E" w14:textId="77777777" w:rsidR="00F54003" w:rsidRPr="00B91FEC" w:rsidRDefault="00F54003" w:rsidP="003A792C">
            <w:pPr>
              <w:jc w:val="center"/>
              <w:rPr>
                <w:rFonts w:ascii="Trebuchet MS" w:hAnsi="Trebuchet MS" w:cs="Arial"/>
              </w:rPr>
            </w:pPr>
            <w:r w:rsidRPr="00B91FEC">
              <w:rPr>
                <w:rFonts w:ascii="Trebuchet MS" w:hAnsi="Trebuchet MS" w:cs="Arial"/>
              </w:rPr>
              <w:t>Landivy</w:t>
            </w:r>
          </w:p>
        </w:tc>
      </w:tr>
      <w:tr w:rsidR="00F54003" w:rsidRPr="00B91FEC" w14:paraId="109B1CE2" w14:textId="77777777" w:rsidTr="003A792C">
        <w:trPr>
          <w:trHeight w:val="1083"/>
          <w:jc w:val="center"/>
        </w:trPr>
        <w:tc>
          <w:tcPr>
            <w:tcW w:w="1843" w:type="dxa"/>
            <w:shd w:val="clear" w:color="auto" w:fill="auto"/>
            <w:vAlign w:val="center"/>
          </w:tcPr>
          <w:p w14:paraId="4462D6EA" w14:textId="77777777" w:rsidR="00F54003" w:rsidRPr="00B91FEC" w:rsidRDefault="00F54003" w:rsidP="003A792C">
            <w:pPr>
              <w:jc w:val="center"/>
              <w:rPr>
                <w:rFonts w:ascii="Trebuchet MS" w:hAnsi="Trebuchet MS" w:cs="Arial"/>
              </w:rPr>
            </w:pPr>
            <w:r w:rsidRPr="00B91FEC">
              <w:rPr>
                <w:rFonts w:ascii="Trebuchet MS" w:hAnsi="Trebuchet MS" w:cs="Arial"/>
              </w:rPr>
              <w:t>Reconstitution pont du Bois du Parc</w:t>
            </w:r>
          </w:p>
        </w:tc>
        <w:tc>
          <w:tcPr>
            <w:tcW w:w="846" w:type="dxa"/>
            <w:shd w:val="clear" w:color="auto" w:fill="auto"/>
            <w:vAlign w:val="center"/>
          </w:tcPr>
          <w:p w14:paraId="1EDBB330" w14:textId="77777777" w:rsidR="00F54003" w:rsidRPr="00B91FEC" w:rsidRDefault="00F54003" w:rsidP="003A792C">
            <w:pPr>
              <w:jc w:val="center"/>
              <w:rPr>
                <w:rFonts w:ascii="Trebuchet MS" w:hAnsi="Trebuchet MS" w:cs="Arial"/>
              </w:rPr>
            </w:pPr>
          </w:p>
        </w:tc>
        <w:tc>
          <w:tcPr>
            <w:tcW w:w="1422" w:type="dxa"/>
            <w:shd w:val="clear" w:color="auto" w:fill="auto"/>
            <w:vAlign w:val="center"/>
          </w:tcPr>
          <w:p w14:paraId="6D760CA8" w14:textId="77777777" w:rsidR="00F54003" w:rsidRPr="00B91FEC" w:rsidRDefault="00F54003" w:rsidP="003A792C">
            <w:pPr>
              <w:jc w:val="center"/>
              <w:rPr>
                <w:rFonts w:ascii="Trebuchet MS" w:hAnsi="Trebuchet MS" w:cs="Arial"/>
                <w:b/>
              </w:rPr>
            </w:pPr>
            <w:r w:rsidRPr="00B91FEC">
              <w:rPr>
                <w:rFonts w:ascii="Trebuchet MS" w:hAnsi="Trebuchet MS" w:cs="Arial"/>
                <w:b/>
              </w:rPr>
              <w:t>X</w:t>
            </w:r>
          </w:p>
        </w:tc>
        <w:tc>
          <w:tcPr>
            <w:tcW w:w="2084" w:type="dxa"/>
            <w:shd w:val="clear" w:color="auto" w:fill="auto"/>
            <w:vAlign w:val="center"/>
          </w:tcPr>
          <w:p w14:paraId="64D0692A" w14:textId="77777777" w:rsidR="00F54003" w:rsidRPr="00B91FEC" w:rsidRDefault="00F54003" w:rsidP="003A792C">
            <w:pPr>
              <w:jc w:val="center"/>
              <w:rPr>
                <w:rFonts w:ascii="Trebuchet MS" w:hAnsi="Trebuchet MS" w:cs="Arial"/>
              </w:rPr>
            </w:pPr>
            <w:r w:rsidRPr="00B91FEC">
              <w:rPr>
                <w:rFonts w:ascii="Trebuchet MS" w:hAnsi="Trebuchet MS" w:cs="Arial"/>
              </w:rPr>
              <w:t>90 826.42 €</w:t>
            </w:r>
          </w:p>
        </w:tc>
        <w:tc>
          <w:tcPr>
            <w:tcW w:w="1628" w:type="dxa"/>
            <w:shd w:val="clear" w:color="auto" w:fill="auto"/>
            <w:vAlign w:val="center"/>
          </w:tcPr>
          <w:p w14:paraId="2A5F4BE6" w14:textId="77777777" w:rsidR="00F54003" w:rsidRPr="00B91FEC" w:rsidRDefault="00F54003" w:rsidP="003A792C">
            <w:pPr>
              <w:jc w:val="center"/>
              <w:rPr>
                <w:rFonts w:ascii="Trebuchet MS" w:hAnsi="Trebuchet MS" w:cs="Arial"/>
              </w:rPr>
            </w:pPr>
            <w:r w:rsidRPr="00B91FEC">
              <w:rPr>
                <w:rFonts w:ascii="Trebuchet MS" w:hAnsi="Trebuchet MS" w:cs="Arial"/>
              </w:rPr>
              <w:t>6 233,20 €</w:t>
            </w:r>
          </w:p>
        </w:tc>
        <w:tc>
          <w:tcPr>
            <w:tcW w:w="1867" w:type="dxa"/>
            <w:shd w:val="clear" w:color="auto" w:fill="auto"/>
            <w:vAlign w:val="center"/>
          </w:tcPr>
          <w:p w14:paraId="24EF6FA7" w14:textId="77777777" w:rsidR="00F54003" w:rsidRPr="00B91FEC" w:rsidRDefault="00F54003" w:rsidP="003A792C">
            <w:pPr>
              <w:jc w:val="center"/>
              <w:rPr>
                <w:rFonts w:ascii="Trebuchet MS" w:hAnsi="Trebuchet MS" w:cs="Arial"/>
              </w:rPr>
            </w:pPr>
            <w:r w:rsidRPr="00B91FEC">
              <w:rPr>
                <w:rFonts w:ascii="Trebuchet MS" w:hAnsi="Trebuchet MS" w:cs="Arial"/>
              </w:rPr>
              <w:t>84 593.22 €</w:t>
            </w:r>
          </w:p>
        </w:tc>
      </w:tr>
    </w:tbl>
    <w:p w14:paraId="29AFBAF5" w14:textId="77777777" w:rsidR="00F54003" w:rsidRPr="00B91FEC" w:rsidRDefault="00F54003" w:rsidP="003A792C">
      <w:pPr>
        <w:jc w:val="both"/>
        <w:rPr>
          <w:rFonts w:ascii="Trebuchet MS" w:hAnsi="Trebuchet MS" w:cs="Arial"/>
          <w:highlight w:val="yellow"/>
        </w:rPr>
      </w:pPr>
    </w:p>
    <w:p w14:paraId="11922FE8" w14:textId="5D33FFD4" w:rsidR="00F54003" w:rsidRPr="00B91FEC" w:rsidRDefault="00F54003" w:rsidP="003A792C">
      <w:pPr>
        <w:jc w:val="both"/>
        <w:rPr>
          <w:rFonts w:ascii="Trebuchet MS" w:hAnsi="Trebuchet MS" w:cs="Arial"/>
          <w:b/>
        </w:rPr>
      </w:pPr>
      <w:r w:rsidRPr="00B91FEC">
        <w:rPr>
          <w:rFonts w:ascii="Trebuchet MS" w:hAnsi="Trebuchet MS" w:cs="Arial"/>
          <w:b/>
        </w:rPr>
        <w:t>Les montants définitifs seront fixés après la réception des travaux (réserves levées), au vu d’un état récapitulatif et justificatif des dépenses réelles établi par la commune et dûment certifié par la Trésorerie.</w:t>
      </w:r>
    </w:p>
    <w:p w14:paraId="52972E9C" w14:textId="2EEA59FC" w:rsidR="00F54003" w:rsidRPr="00B91FEC" w:rsidRDefault="00F54003" w:rsidP="003A792C">
      <w:pPr>
        <w:jc w:val="both"/>
        <w:rPr>
          <w:rFonts w:ascii="Trebuchet MS" w:hAnsi="Trebuchet MS" w:cs="Arial"/>
        </w:rPr>
      </w:pPr>
      <w:r w:rsidRPr="00B91FEC">
        <w:rPr>
          <w:rFonts w:ascii="Trebuchet MS" w:hAnsi="Trebuchet MS" w:cs="Arial"/>
        </w:rPr>
        <w:t>Il est convenu que la Commune de Landivy assurera le préfinancement de l’ensemble des études et des travaux. Elle adressera à la Communauté de Communes du Bocage Mayennais un titre de recette correspondant à un acompte au démarrage des travaux et un titre de recette au solde des sommes dues par elle après réception des travaux.</w:t>
      </w:r>
    </w:p>
    <w:p w14:paraId="2212864B" w14:textId="6F8AD696" w:rsidR="00F54003" w:rsidRPr="00B91FEC" w:rsidRDefault="00F54003" w:rsidP="003A792C">
      <w:pPr>
        <w:jc w:val="both"/>
        <w:rPr>
          <w:rFonts w:ascii="Trebuchet MS" w:hAnsi="Trebuchet MS" w:cs="Arial"/>
        </w:rPr>
      </w:pPr>
      <w:r w:rsidRPr="00B91FEC">
        <w:rPr>
          <w:rFonts w:ascii="Trebuchet MS" w:hAnsi="Trebuchet MS" w:cs="Arial"/>
        </w:rPr>
        <w:t>La Communauté de Communes du Bocage Mayennais s’engage pour sa part à rembourser à la Commune de Landivy le coût réel des travaux lui incombant selon la répartition définie dans le tableau ci-dessus et au vu du mémoire récapitulatif et justificatif des sommes dues.</w:t>
      </w:r>
    </w:p>
    <w:p w14:paraId="6D467393" w14:textId="3C57219E" w:rsidR="00F54003" w:rsidRPr="00B91FEC" w:rsidRDefault="00F54003" w:rsidP="00F54003">
      <w:pPr>
        <w:rPr>
          <w:rFonts w:ascii="Trebuchet MS" w:hAnsi="Trebuchet MS" w:cs="Arial"/>
          <w:b/>
          <w:caps/>
          <w:u w:val="single"/>
        </w:rPr>
      </w:pPr>
      <w:r w:rsidRPr="00B91FEC">
        <w:rPr>
          <w:rFonts w:ascii="Trebuchet MS" w:hAnsi="Trebuchet MS" w:cs="Arial"/>
          <w:b/>
          <w:caps/>
          <w:u w:val="single"/>
        </w:rPr>
        <w:t>Article 7 - REMUNERATION DU MAITRE D’OUVRAGE DESIGNE</w:t>
      </w:r>
    </w:p>
    <w:p w14:paraId="46865D66" w14:textId="75B17E3E" w:rsidR="00F54003" w:rsidRPr="00B91FEC" w:rsidRDefault="00F54003" w:rsidP="00F54003">
      <w:pPr>
        <w:jc w:val="both"/>
        <w:rPr>
          <w:rFonts w:ascii="Trebuchet MS" w:hAnsi="Trebuchet MS" w:cs="Arial"/>
        </w:rPr>
      </w:pPr>
      <w:r w:rsidRPr="00B91FEC">
        <w:rPr>
          <w:rFonts w:ascii="Trebuchet MS" w:hAnsi="Trebuchet MS" w:cs="Arial"/>
        </w:rPr>
        <w:t>Il est convenu entre les parties que la maîtrise d’ouvrage assurée par la Commune de Landivy au titre de l’article 2 de la présente convention ne donnera lieu à aucune rémunération.</w:t>
      </w:r>
    </w:p>
    <w:p w14:paraId="18590DD2" w14:textId="3544F42E" w:rsidR="00F54003" w:rsidRPr="00B91FEC" w:rsidRDefault="00F54003" w:rsidP="003A792C">
      <w:pPr>
        <w:jc w:val="both"/>
        <w:rPr>
          <w:rFonts w:ascii="Trebuchet MS" w:hAnsi="Trebuchet MS" w:cs="Arial"/>
          <w:b/>
          <w:caps/>
          <w:u w:val="single"/>
        </w:rPr>
      </w:pPr>
      <w:r w:rsidRPr="00B91FEC">
        <w:rPr>
          <w:rFonts w:ascii="Trebuchet MS" w:hAnsi="Trebuchet MS" w:cs="Arial"/>
          <w:b/>
          <w:caps/>
          <w:u w:val="single"/>
        </w:rPr>
        <w:lastRenderedPageBreak/>
        <w:t>Article 8 - Réception des ouvrages et achevement de la mission du maitre d’ouvrage designe</w:t>
      </w:r>
    </w:p>
    <w:p w14:paraId="1A0D4E81" w14:textId="315852AB" w:rsidR="00F54003" w:rsidRPr="00B91FEC" w:rsidRDefault="00F54003" w:rsidP="003A792C">
      <w:pPr>
        <w:jc w:val="both"/>
        <w:rPr>
          <w:rFonts w:ascii="Trebuchet MS" w:hAnsi="Trebuchet MS" w:cs="Arial"/>
        </w:rPr>
      </w:pPr>
      <w:r w:rsidRPr="00B91FEC">
        <w:rPr>
          <w:rFonts w:ascii="Trebuchet MS" w:hAnsi="Trebuchet MS" w:cs="Arial"/>
        </w:rPr>
        <w:t>Dès leur achèvement, les ouvrages feront l’objet d’une réception à laquelle seront conviés Monsieur le Président de la Communauté de Communes du Bocage Mayennais et Monsieur le Maire de la Commune de Landivy ou l’un de leurs représentants, ainsi que les entreprises qui ont réalisé les travaux.</w:t>
      </w:r>
    </w:p>
    <w:p w14:paraId="32480682" w14:textId="24682850" w:rsidR="00F54003" w:rsidRPr="00B91FEC" w:rsidRDefault="00F54003" w:rsidP="003A792C">
      <w:pPr>
        <w:jc w:val="both"/>
        <w:rPr>
          <w:rFonts w:ascii="Trebuchet MS" w:hAnsi="Trebuchet MS" w:cs="Arial"/>
        </w:rPr>
      </w:pPr>
      <w:r w:rsidRPr="00B91FEC">
        <w:rPr>
          <w:rFonts w:ascii="Trebuchet MS" w:hAnsi="Trebuchet MS" w:cs="Arial"/>
        </w:rPr>
        <w:t>Un procès-verbal de réception sera alors établi si aucune observation n’est à formuler quant à la conformité des travaux et à leur bonne exécution. Il vaudra remise à la Communauté de Communes du Bocage Mayennais des ouvrages qui lui incombent.</w:t>
      </w:r>
    </w:p>
    <w:p w14:paraId="61F9E545" w14:textId="4ADF55C3" w:rsidR="00F54003" w:rsidRPr="00B91FEC" w:rsidRDefault="00F54003" w:rsidP="003A792C">
      <w:pPr>
        <w:jc w:val="both"/>
        <w:rPr>
          <w:rFonts w:ascii="Trebuchet MS" w:hAnsi="Trebuchet MS" w:cs="Arial"/>
        </w:rPr>
      </w:pPr>
      <w:r w:rsidRPr="00B91FEC">
        <w:rPr>
          <w:rFonts w:ascii="Trebuchet MS" w:hAnsi="Trebuchet MS" w:cs="Arial"/>
        </w:rPr>
        <w:t>La mission du maître d’ouvrage désigné prend fin à l’issue du terme de la garantie de parfait achèvement.</w:t>
      </w:r>
    </w:p>
    <w:p w14:paraId="4ADD7A1B" w14:textId="77777777" w:rsidR="00F54003" w:rsidRPr="00B91FEC" w:rsidRDefault="00F54003" w:rsidP="003A792C">
      <w:pPr>
        <w:jc w:val="both"/>
        <w:rPr>
          <w:rFonts w:ascii="Trebuchet MS" w:hAnsi="Trebuchet MS" w:cs="Arial"/>
        </w:rPr>
      </w:pPr>
      <w:r w:rsidRPr="00B91FEC">
        <w:rPr>
          <w:rFonts w:ascii="Trebuchet MS" w:hAnsi="Trebuchet MS" w:cs="Arial"/>
        </w:rPr>
        <w:t>La remise des ouvrages pourra être refusée par la Communauté de Communes du Bocage Mayennais si les ouvrages ne sont pas conformes aux règles de l’art ou à leur destination.</w:t>
      </w:r>
    </w:p>
    <w:p w14:paraId="45DE4EB7" w14:textId="74E9E55D" w:rsidR="00F54003" w:rsidRPr="00B91FEC" w:rsidRDefault="00F54003" w:rsidP="003A792C">
      <w:pPr>
        <w:jc w:val="both"/>
        <w:rPr>
          <w:rFonts w:ascii="Trebuchet MS" w:hAnsi="Trebuchet MS" w:cs="Arial"/>
        </w:rPr>
      </w:pPr>
      <w:r w:rsidRPr="00B91FEC">
        <w:rPr>
          <w:rFonts w:ascii="Trebuchet MS" w:hAnsi="Trebuchet MS" w:cs="Arial"/>
        </w:rPr>
        <w:t>Cette remise fera l’objet d’un constat contradictoire signé des représentants des deux collectivités.</w:t>
      </w:r>
    </w:p>
    <w:p w14:paraId="7C7E969F" w14:textId="77777777" w:rsidR="00F54003" w:rsidRPr="00B91FEC" w:rsidRDefault="00F54003" w:rsidP="003A792C">
      <w:pPr>
        <w:rPr>
          <w:rFonts w:ascii="Trebuchet MS" w:hAnsi="Trebuchet MS" w:cs="Arial"/>
          <w:b/>
          <w:caps/>
          <w:u w:val="single"/>
        </w:rPr>
      </w:pPr>
      <w:r w:rsidRPr="00B91FEC">
        <w:rPr>
          <w:rFonts w:ascii="Trebuchet MS" w:hAnsi="Trebuchet MS" w:cs="Arial"/>
          <w:b/>
          <w:caps/>
          <w:u w:val="single"/>
        </w:rPr>
        <w:t>Article 9 - QUITUS</w:t>
      </w:r>
    </w:p>
    <w:p w14:paraId="1F65514B" w14:textId="77777777" w:rsidR="00F54003" w:rsidRPr="00B91FEC" w:rsidRDefault="00F54003" w:rsidP="003A792C">
      <w:pPr>
        <w:tabs>
          <w:tab w:val="left" w:pos="5295"/>
        </w:tabs>
        <w:jc w:val="both"/>
        <w:rPr>
          <w:rFonts w:ascii="Trebuchet MS" w:hAnsi="Trebuchet MS" w:cs="Arial"/>
        </w:rPr>
      </w:pPr>
      <w:r w:rsidRPr="00B91FEC">
        <w:rPr>
          <w:rFonts w:ascii="Trebuchet MS" w:hAnsi="Trebuchet MS" w:cs="Arial"/>
        </w:rPr>
        <w:tab/>
      </w:r>
    </w:p>
    <w:p w14:paraId="63BA4988" w14:textId="4C112495" w:rsidR="00F54003" w:rsidRPr="00B91FEC" w:rsidRDefault="00F54003" w:rsidP="003A792C">
      <w:pPr>
        <w:jc w:val="both"/>
        <w:rPr>
          <w:rFonts w:ascii="Trebuchet MS" w:hAnsi="Trebuchet MS" w:cs="Arial"/>
        </w:rPr>
      </w:pPr>
      <w:r w:rsidRPr="00B91FEC">
        <w:rPr>
          <w:rFonts w:ascii="Trebuchet MS" w:hAnsi="Trebuchet MS" w:cs="Arial"/>
        </w:rPr>
        <w:t>Il est donné quitus implicitement au maître d’ouvrage désigné du bon accomplissement de sa mission par les parties une fois celle-ci achevée.</w:t>
      </w:r>
    </w:p>
    <w:p w14:paraId="3357A870" w14:textId="48B55573" w:rsidR="00F54003" w:rsidRPr="00B91FEC" w:rsidRDefault="00F54003" w:rsidP="00F54003">
      <w:pPr>
        <w:rPr>
          <w:rFonts w:ascii="Trebuchet MS" w:hAnsi="Trebuchet MS" w:cs="Arial"/>
          <w:b/>
          <w:caps/>
          <w:u w:val="single"/>
        </w:rPr>
      </w:pPr>
      <w:r w:rsidRPr="00B91FEC">
        <w:rPr>
          <w:rFonts w:ascii="Trebuchet MS" w:hAnsi="Trebuchet MS" w:cs="Arial"/>
          <w:b/>
          <w:caps/>
          <w:u w:val="single"/>
        </w:rPr>
        <w:t>ARTICLE 10 - assurances</w:t>
      </w:r>
    </w:p>
    <w:p w14:paraId="35B57DCA" w14:textId="6F9BF723" w:rsidR="00F54003" w:rsidRPr="00B91FEC" w:rsidRDefault="00F54003" w:rsidP="003A792C">
      <w:pPr>
        <w:jc w:val="both"/>
        <w:rPr>
          <w:rFonts w:ascii="Trebuchet MS" w:hAnsi="Trebuchet MS" w:cs="Arial"/>
        </w:rPr>
      </w:pPr>
      <w:r w:rsidRPr="00B91FEC">
        <w:rPr>
          <w:rFonts w:ascii="Trebuchet MS" w:hAnsi="Trebuchet MS" w:cs="Arial"/>
        </w:rPr>
        <w:t>Sans objet.</w:t>
      </w:r>
    </w:p>
    <w:p w14:paraId="4CA5FE6E" w14:textId="4D64FC2A" w:rsidR="00F54003" w:rsidRPr="00B91FEC" w:rsidRDefault="00F54003" w:rsidP="00F54003">
      <w:pPr>
        <w:rPr>
          <w:rFonts w:ascii="Trebuchet MS" w:hAnsi="Trebuchet MS" w:cs="Arial"/>
          <w:b/>
          <w:caps/>
          <w:u w:val="single"/>
        </w:rPr>
      </w:pPr>
      <w:r w:rsidRPr="00B91FEC">
        <w:rPr>
          <w:rFonts w:ascii="Trebuchet MS" w:hAnsi="Trebuchet MS" w:cs="Arial"/>
          <w:b/>
          <w:caps/>
          <w:u w:val="single"/>
        </w:rPr>
        <w:t>article 11 - Gestion ultérieure et entretien des ouvrages</w:t>
      </w:r>
    </w:p>
    <w:p w14:paraId="0C90D60B" w14:textId="362ABA3D" w:rsidR="00F54003" w:rsidRPr="00B91FEC" w:rsidRDefault="00F54003" w:rsidP="003A792C">
      <w:pPr>
        <w:jc w:val="both"/>
        <w:rPr>
          <w:rFonts w:ascii="Trebuchet MS" w:hAnsi="Trebuchet MS" w:cs="Arial"/>
        </w:rPr>
      </w:pPr>
      <w:r w:rsidRPr="00B91FEC">
        <w:rPr>
          <w:rFonts w:ascii="Trebuchet MS" w:hAnsi="Trebuchet MS" w:cs="Arial"/>
        </w:rPr>
        <w:t>La gestion ultérieure consiste à assurer administrativement, juridiquement et financièrement la maintenance et le fonctionnement des ouvrages.</w:t>
      </w:r>
    </w:p>
    <w:p w14:paraId="089CF379" w14:textId="20378DFA" w:rsidR="00F54003" w:rsidRPr="00B91FEC" w:rsidRDefault="00F54003" w:rsidP="003A792C">
      <w:pPr>
        <w:jc w:val="both"/>
        <w:rPr>
          <w:rFonts w:ascii="Trebuchet MS" w:hAnsi="Trebuchet MS" w:cs="Arial"/>
        </w:rPr>
      </w:pPr>
      <w:r w:rsidRPr="00B91FEC">
        <w:rPr>
          <w:rFonts w:ascii="Trebuchet MS" w:hAnsi="Trebuchet MS" w:cs="Arial"/>
        </w:rPr>
        <w:t>La gestion et l’entretien ultérieurs des ouvrages seront assurés aux frais de la Communauté de Communes du Bocage Mayennais dans la limite des compétences figurant dans ses statuts. Une convention d’entretien sera signée par les deux parties pour fixer les responsabilités de chacun en matière d’entretien des ouvrages.</w:t>
      </w:r>
    </w:p>
    <w:p w14:paraId="7B09038B" w14:textId="0E4E852B" w:rsidR="00F54003" w:rsidRPr="00B91FEC" w:rsidRDefault="00F54003" w:rsidP="003A792C">
      <w:pPr>
        <w:jc w:val="both"/>
        <w:rPr>
          <w:rFonts w:ascii="Trebuchet MS" w:hAnsi="Trebuchet MS" w:cs="Arial"/>
        </w:rPr>
      </w:pPr>
      <w:r w:rsidRPr="00B91FEC">
        <w:rPr>
          <w:rFonts w:ascii="Trebuchet MS" w:hAnsi="Trebuchet MS" w:cs="Arial"/>
        </w:rPr>
        <w:t>Après avoir procédé à la réception des ouvrages, la Commune de Landivy s’engage à remettre à la Communauté de communes du Bocage Mayennais les pièces et documents nécessaires à la maintenance des ouvrages achevés.</w:t>
      </w:r>
    </w:p>
    <w:p w14:paraId="767F6E73" w14:textId="755771D3" w:rsidR="00F54003" w:rsidRPr="00B91FEC" w:rsidRDefault="00F54003" w:rsidP="00F54003">
      <w:pPr>
        <w:rPr>
          <w:rFonts w:ascii="Trebuchet MS" w:hAnsi="Trebuchet MS" w:cs="Arial"/>
          <w:b/>
          <w:u w:val="single"/>
        </w:rPr>
      </w:pPr>
      <w:r w:rsidRPr="00B91FEC">
        <w:rPr>
          <w:rFonts w:ascii="Trebuchet MS" w:hAnsi="Trebuchet MS" w:cs="Arial"/>
          <w:b/>
          <w:u w:val="single"/>
        </w:rPr>
        <w:t>ARTICLE 12 - PRISE EN CHARGE DES ALEAS</w:t>
      </w:r>
    </w:p>
    <w:p w14:paraId="2002B514" w14:textId="3C9410AF" w:rsidR="00F54003" w:rsidRPr="00B91FEC" w:rsidRDefault="00F54003" w:rsidP="003A792C">
      <w:pPr>
        <w:jc w:val="both"/>
        <w:rPr>
          <w:rFonts w:ascii="Trebuchet MS" w:hAnsi="Trebuchet MS" w:cs="Arial"/>
        </w:rPr>
      </w:pPr>
      <w:r w:rsidRPr="00B91FEC">
        <w:rPr>
          <w:rFonts w:ascii="Trebuchet MS" w:hAnsi="Trebuchet MS" w:cs="Arial"/>
        </w:rPr>
        <w:t>La maîtrise d’ouvrage au sens de la présente convention s’étend à l’ensemble des aléas susceptibles d’impacter la réalisation des travaux et des ouvrages et notamment :</w:t>
      </w:r>
    </w:p>
    <w:p w14:paraId="22E97145" w14:textId="77777777" w:rsidR="00F54003" w:rsidRPr="00B91FEC" w:rsidRDefault="00F54003" w:rsidP="00F54003">
      <w:pPr>
        <w:pStyle w:val="Paragraphedeliste"/>
        <w:numPr>
          <w:ilvl w:val="0"/>
          <w:numId w:val="35"/>
        </w:numPr>
        <w:contextualSpacing/>
        <w:jc w:val="both"/>
        <w:rPr>
          <w:rFonts w:ascii="Trebuchet MS" w:hAnsi="Trebuchet MS"/>
          <w:sz w:val="22"/>
          <w:szCs w:val="22"/>
        </w:rPr>
      </w:pPr>
      <w:r w:rsidRPr="00B91FEC">
        <w:rPr>
          <w:rFonts w:ascii="Trebuchet MS" w:hAnsi="Trebuchet MS"/>
          <w:sz w:val="22"/>
          <w:szCs w:val="22"/>
        </w:rPr>
        <w:t>A la prise en charge des travaux supplémentaires réalisés par le titulaire d’un marché public lorsque celui-ci est juridiquement fondé à en réclamer le paiement ;</w:t>
      </w:r>
    </w:p>
    <w:p w14:paraId="70AB35F6" w14:textId="77777777" w:rsidR="00F54003" w:rsidRPr="00B91FEC" w:rsidRDefault="00F54003" w:rsidP="00F54003">
      <w:pPr>
        <w:pStyle w:val="Paragraphedeliste"/>
        <w:numPr>
          <w:ilvl w:val="0"/>
          <w:numId w:val="35"/>
        </w:numPr>
        <w:contextualSpacing/>
        <w:jc w:val="both"/>
        <w:rPr>
          <w:rFonts w:ascii="Trebuchet MS" w:hAnsi="Trebuchet MS"/>
          <w:sz w:val="22"/>
          <w:szCs w:val="22"/>
        </w:rPr>
      </w:pPr>
      <w:r w:rsidRPr="00B91FEC">
        <w:rPr>
          <w:rFonts w:ascii="Trebuchet MS" w:hAnsi="Trebuchet MS"/>
          <w:sz w:val="22"/>
          <w:szCs w:val="22"/>
        </w:rPr>
        <w:t>A la prise en charge de la compensation de l’enrichissement sans cause en cas de déclaration de nullité d’un marché ;</w:t>
      </w:r>
    </w:p>
    <w:p w14:paraId="73420CA9" w14:textId="77777777" w:rsidR="00F54003" w:rsidRPr="00B91FEC" w:rsidRDefault="00F54003" w:rsidP="00F54003">
      <w:pPr>
        <w:pStyle w:val="Paragraphedeliste"/>
        <w:numPr>
          <w:ilvl w:val="0"/>
          <w:numId w:val="35"/>
        </w:numPr>
        <w:contextualSpacing/>
        <w:jc w:val="both"/>
        <w:rPr>
          <w:rFonts w:ascii="Trebuchet MS" w:hAnsi="Trebuchet MS"/>
          <w:sz w:val="22"/>
          <w:szCs w:val="22"/>
        </w:rPr>
      </w:pPr>
      <w:r w:rsidRPr="00B91FEC">
        <w:rPr>
          <w:rFonts w:ascii="Trebuchet MS" w:hAnsi="Trebuchet MS"/>
          <w:sz w:val="22"/>
          <w:szCs w:val="22"/>
        </w:rPr>
        <w:t>Au paiement des indemnités de résiliation d’un marché, lorsque cette résiliation n’est pas le fait de son titulaire ;</w:t>
      </w:r>
    </w:p>
    <w:p w14:paraId="47EC979F" w14:textId="77777777" w:rsidR="00F54003" w:rsidRPr="00B91FEC" w:rsidRDefault="00F54003" w:rsidP="00F54003">
      <w:pPr>
        <w:pStyle w:val="Paragraphedeliste"/>
        <w:numPr>
          <w:ilvl w:val="0"/>
          <w:numId w:val="35"/>
        </w:numPr>
        <w:contextualSpacing/>
        <w:jc w:val="both"/>
        <w:rPr>
          <w:rFonts w:ascii="Trebuchet MS" w:hAnsi="Trebuchet MS"/>
          <w:sz w:val="22"/>
          <w:szCs w:val="22"/>
        </w:rPr>
      </w:pPr>
      <w:r w:rsidRPr="00B91FEC">
        <w:rPr>
          <w:rFonts w:ascii="Trebuchet MS" w:hAnsi="Trebuchet MS"/>
          <w:sz w:val="22"/>
          <w:szCs w:val="22"/>
        </w:rPr>
        <w:lastRenderedPageBreak/>
        <w:t>Aux sujétions subies par le titulaire d’un marché public, lorsque ces sujétions ouvrent droit à indemnisations en vertu des règles jurisprudentielles ;</w:t>
      </w:r>
    </w:p>
    <w:p w14:paraId="3473E3DD" w14:textId="0569A16F" w:rsidR="00F54003" w:rsidRPr="00B91FEC" w:rsidRDefault="00F54003" w:rsidP="003A792C">
      <w:pPr>
        <w:pStyle w:val="Paragraphedeliste"/>
        <w:numPr>
          <w:ilvl w:val="0"/>
          <w:numId w:val="35"/>
        </w:numPr>
        <w:contextualSpacing/>
        <w:jc w:val="both"/>
        <w:rPr>
          <w:rFonts w:ascii="Trebuchet MS" w:hAnsi="Trebuchet MS"/>
          <w:sz w:val="22"/>
          <w:szCs w:val="22"/>
        </w:rPr>
      </w:pPr>
      <w:r w:rsidRPr="00B91FEC">
        <w:rPr>
          <w:rFonts w:ascii="Trebuchet MS" w:hAnsi="Trebuchet MS"/>
          <w:sz w:val="22"/>
          <w:szCs w:val="22"/>
        </w:rPr>
        <w:t>Aux dommages subis par les tiers à raison ou à l’occasion des travaux.</w:t>
      </w:r>
    </w:p>
    <w:p w14:paraId="651553BB" w14:textId="4062D5DF" w:rsidR="00F54003" w:rsidRPr="00B91FEC" w:rsidRDefault="00F54003" w:rsidP="003A792C">
      <w:pPr>
        <w:jc w:val="both"/>
        <w:rPr>
          <w:rFonts w:ascii="Trebuchet MS" w:hAnsi="Trebuchet MS" w:cs="Arial"/>
          <w:b/>
          <w:caps/>
          <w:u w:val="single"/>
        </w:rPr>
      </w:pPr>
      <w:r w:rsidRPr="00B91FEC">
        <w:rPr>
          <w:rFonts w:ascii="Trebuchet MS" w:hAnsi="Trebuchet MS" w:cs="Arial"/>
          <w:b/>
          <w:caps/>
          <w:u w:val="single"/>
        </w:rPr>
        <w:t>Article 13 - DOMMAGES PERMANENTS DE TRAVAUX PUBLICS</w:t>
      </w:r>
    </w:p>
    <w:p w14:paraId="158F8FAC" w14:textId="2AB3AED8" w:rsidR="00F54003" w:rsidRPr="00B91FEC" w:rsidRDefault="00F54003" w:rsidP="003A792C">
      <w:pPr>
        <w:jc w:val="both"/>
        <w:rPr>
          <w:rFonts w:ascii="Trebuchet MS" w:hAnsi="Trebuchet MS" w:cs="Arial"/>
        </w:rPr>
      </w:pPr>
      <w:r w:rsidRPr="00B91FEC">
        <w:rPr>
          <w:rFonts w:ascii="Trebuchet MS" w:hAnsi="Trebuchet MS" w:cs="Arial"/>
        </w:rPr>
        <w:t>Concernant les ouvrages remis à la Communauté de Communes du Bocage Mayennais, le règlement et les conséquences des litiges avec des tiers liés à l’existence des ouvrages, et non aux conditions de leur réalisation, seront supportés par la Communauté de Communes du Bocage Mayennais qui s’engage à garantir intégralement la Commune de Landivy sur ce point.</w:t>
      </w:r>
    </w:p>
    <w:p w14:paraId="48357902" w14:textId="4A475E59" w:rsidR="00F54003" w:rsidRPr="00B91FEC" w:rsidRDefault="00F54003" w:rsidP="003A792C">
      <w:pPr>
        <w:jc w:val="both"/>
        <w:rPr>
          <w:rFonts w:ascii="Trebuchet MS" w:hAnsi="Trebuchet MS" w:cs="Arial"/>
          <w:b/>
          <w:caps/>
          <w:u w:val="single"/>
        </w:rPr>
      </w:pPr>
      <w:r w:rsidRPr="00B91FEC">
        <w:rPr>
          <w:rFonts w:ascii="Trebuchet MS" w:hAnsi="Trebuchet MS" w:cs="Arial"/>
          <w:b/>
          <w:caps/>
          <w:u w:val="single"/>
        </w:rPr>
        <w:t>Article 14 - Avenant</w:t>
      </w:r>
    </w:p>
    <w:p w14:paraId="5382B681" w14:textId="2EFB59EB" w:rsidR="00F54003" w:rsidRPr="00B91FEC" w:rsidRDefault="00F54003" w:rsidP="003A792C">
      <w:pPr>
        <w:jc w:val="both"/>
        <w:rPr>
          <w:rFonts w:ascii="Trebuchet MS" w:hAnsi="Trebuchet MS" w:cs="Arial"/>
        </w:rPr>
      </w:pPr>
      <w:r w:rsidRPr="00B91FEC">
        <w:rPr>
          <w:rFonts w:ascii="Trebuchet MS" w:hAnsi="Trebuchet MS" w:cs="Arial"/>
        </w:rPr>
        <w:t>Toute modification des conditions ou modalités d’exécution de la présente convention, définie d’un commun accord entre les deux parties, fera l’objet d’un avenant.</w:t>
      </w:r>
    </w:p>
    <w:p w14:paraId="1BD042DB" w14:textId="7BB56130" w:rsidR="00F54003" w:rsidRPr="00B91FEC" w:rsidRDefault="00F54003" w:rsidP="00F54003">
      <w:pPr>
        <w:rPr>
          <w:rFonts w:ascii="Trebuchet MS" w:hAnsi="Trebuchet MS" w:cs="Arial"/>
          <w:b/>
          <w:caps/>
          <w:u w:val="single"/>
        </w:rPr>
      </w:pPr>
      <w:r w:rsidRPr="00B91FEC">
        <w:rPr>
          <w:rFonts w:ascii="Trebuchet MS" w:hAnsi="Trebuchet MS" w:cs="Arial"/>
          <w:b/>
          <w:caps/>
          <w:u w:val="single"/>
        </w:rPr>
        <w:t>Article 15 - Election de domiciles / attribution de juridiction</w:t>
      </w:r>
    </w:p>
    <w:p w14:paraId="110F13E5" w14:textId="785E5FF3" w:rsidR="00F54003" w:rsidRPr="00B91FEC" w:rsidRDefault="00F54003" w:rsidP="003A792C">
      <w:pPr>
        <w:jc w:val="both"/>
        <w:rPr>
          <w:rFonts w:ascii="Trebuchet MS" w:hAnsi="Trebuchet MS" w:cs="Arial"/>
        </w:rPr>
      </w:pPr>
      <w:r w:rsidRPr="00B91FEC">
        <w:rPr>
          <w:rFonts w:ascii="Trebuchet MS" w:hAnsi="Trebuchet MS" w:cs="Arial"/>
        </w:rPr>
        <w:t>Pour l’exécution des présentes, et notamment pour la signification de tous actes :</w:t>
      </w:r>
    </w:p>
    <w:p w14:paraId="0A7AE8F9" w14:textId="77777777" w:rsidR="00F54003" w:rsidRPr="00B91FEC" w:rsidRDefault="00F54003" w:rsidP="00F54003">
      <w:pPr>
        <w:pStyle w:val="Paragraphedeliste"/>
        <w:numPr>
          <w:ilvl w:val="0"/>
          <w:numId w:val="36"/>
        </w:numPr>
        <w:contextualSpacing/>
        <w:jc w:val="both"/>
        <w:rPr>
          <w:rFonts w:ascii="Trebuchet MS" w:hAnsi="Trebuchet MS"/>
          <w:sz w:val="22"/>
          <w:szCs w:val="22"/>
        </w:rPr>
      </w:pPr>
      <w:r w:rsidRPr="00B91FEC">
        <w:rPr>
          <w:rFonts w:ascii="Trebuchet MS" w:hAnsi="Trebuchet MS"/>
          <w:sz w:val="22"/>
          <w:szCs w:val="22"/>
        </w:rPr>
        <w:t>La Communauté de Communes du Bocage Mayennais élit domicile à la Maison du Bocage, 1 Grande rue à Gorron ;</w:t>
      </w:r>
    </w:p>
    <w:p w14:paraId="28485573" w14:textId="77777777" w:rsidR="00F54003" w:rsidRPr="00B91FEC" w:rsidRDefault="00F54003" w:rsidP="00F54003">
      <w:pPr>
        <w:pStyle w:val="Paragraphedeliste"/>
        <w:numPr>
          <w:ilvl w:val="0"/>
          <w:numId w:val="36"/>
        </w:numPr>
        <w:contextualSpacing/>
        <w:jc w:val="both"/>
        <w:rPr>
          <w:rFonts w:ascii="Trebuchet MS" w:hAnsi="Trebuchet MS"/>
          <w:sz w:val="22"/>
          <w:szCs w:val="22"/>
        </w:rPr>
      </w:pPr>
      <w:r w:rsidRPr="00B91FEC">
        <w:rPr>
          <w:rFonts w:ascii="Trebuchet MS" w:hAnsi="Trebuchet MS"/>
          <w:sz w:val="22"/>
          <w:szCs w:val="22"/>
        </w:rPr>
        <w:t>La Commune de Landivy élit domicile à la Mairie, 2 rue de Normandie à Landivy.</w:t>
      </w:r>
    </w:p>
    <w:p w14:paraId="7A02F112" w14:textId="77777777" w:rsidR="00F54003" w:rsidRPr="00B91FEC" w:rsidRDefault="00F54003" w:rsidP="003A792C">
      <w:pPr>
        <w:pStyle w:val="Paragraphedeliste"/>
        <w:rPr>
          <w:rFonts w:ascii="Trebuchet MS" w:hAnsi="Trebuchet MS"/>
          <w:sz w:val="22"/>
          <w:szCs w:val="22"/>
        </w:rPr>
      </w:pPr>
    </w:p>
    <w:p w14:paraId="07C23906" w14:textId="5793F4AC" w:rsidR="00F54003" w:rsidRPr="00B91FEC" w:rsidRDefault="00F54003" w:rsidP="003A792C">
      <w:pPr>
        <w:jc w:val="both"/>
        <w:rPr>
          <w:rFonts w:ascii="Trebuchet MS" w:hAnsi="Trebuchet MS" w:cs="Arial"/>
        </w:rPr>
      </w:pPr>
      <w:r w:rsidRPr="00B91FEC">
        <w:rPr>
          <w:rFonts w:ascii="Trebuchet MS" w:hAnsi="Trebuchet MS" w:cs="Arial"/>
        </w:rPr>
        <w:t>En cas de litige, il est convenu que les parties recherchent une solution amiable avant d’introduire un recours contentieux devant les juridictions compétentes.</w:t>
      </w:r>
    </w:p>
    <w:p w14:paraId="763AF662" w14:textId="621E4D03" w:rsidR="00F54003" w:rsidRPr="00B91FEC" w:rsidRDefault="00F54003" w:rsidP="003A792C">
      <w:pPr>
        <w:jc w:val="both"/>
        <w:rPr>
          <w:rFonts w:ascii="Trebuchet MS" w:hAnsi="Trebuchet MS" w:cs="Arial"/>
        </w:rPr>
      </w:pPr>
      <w:r w:rsidRPr="00B91FEC">
        <w:rPr>
          <w:rFonts w:ascii="Trebuchet MS" w:hAnsi="Trebuchet MS" w:cs="Arial"/>
        </w:rPr>
        <w:t>Tout litige résultant de l’application de la présente convention relève de la compétence du Tribunal Administratif de NANTES.</w:t>
      </w:r>
    </w:p>
    <w:p w14:paraId="7293F23E" w14:textId="3F7D66D3" w:rsidR="00F54003" w:rsidRPr="00B91FEC" w:rsidRDefault="00F54003" w:rsidP="003A792C">
      <w:pPr>
        <w:jc w:val="both"/>
        <w:rPr>
          <w:rFonts w:ascii="Trebuchet MS" w:hAnsi="Trebuchet MS" w:cs="Arial"/>
          <w:b/>
          <w:caps/>
          <w:u w:val="single"/>
        </w:rPr>
      </w:pPr>
      <w:r w:rsidRPr="00B91FEC">
        <w:rPr>
          <w:rFonts w:ascii="Trebuchet MS" w:hAnsi="Trebuchet MS" w:cs="Arial"/>
          <w:b/>
          <w:caps/>
          <w:u w:val="single"/>
        </w:rPr>
        <w:t>Article 16 - Exécution de la convention</w:t>
      </w:r>
    </w:p>
    <w:p w14:paraId="63C53462" w14:textId="65491243" w:rsidR="00F54003" w:rsidRPr="00B91FEC" w:rsidRDefault="00F54003" w:rsidP="003A792C">
      <w:pPr>
        <w:jc w:val="both"/>
        <w:rPr>
          <w:rFonts w:ascii="Trebuchet MS" w:hAnsi="Trebuchet MS" w:cs="Arial"/>
        </w:rPr>
      </w:pPr>
      <w:r w:rsidRPr="00B91FEC">
        <w:rPr>
          <w:rFonts w:ascii="Trebuchet MS" w:hAnsi="Trebuchet MS" w:cs="Arial"/>
        </w:rPr>
        <w:t>M. le Président de la Communauté de Communes du Bocage Mayennais, M. le Maire de la Commune de Landivy et Monsieur le Trésorier, sont chargés, chacun en ce qui le concerne, de l’exécution du contrat, établi en trois exemplaires originaux, un exemplaire étant destiné à chacune des parties contractantes</w:t>
      </w:r>
    </w:p>
    <w:p w14:paraId="1F77851F" w14:textId="77777777" w:rsidR="00F54003" w:rsidRPr="00B91FEC" w:rsidRDefault="00F54003" w:rsidP="003A792C">
      <w:pPr>
        <w:tabs>
          <w:tab w:val="left" w:pos="4820"/>
        </w:tabs>
        <w:rPr>
          <w:rFonts w:ascii="Trebuchet MS" w:hAnsi="Trebuchet MS" w:cs="Arial"/>
          <w:b/>
        </w:rPr>
      </w:pPr>
      <w:r w:rsidRPr="00B91FEC">
        <w:rPr>
          <w:rFonts w:ascii="Trebuchet MS" w:hAnsi="Trebuchet MS" w:cs="Arial"/>
        </w:rPr>
        <w:t>Le ………………………,</w:t>
      </w:r>
    </w:p>
    <w:p w14:paraId="1CBAB917" w14:textId="77777777" w:rsidR="00F54003" w:rsidRPr="00B91FEC" w:rsidRDefault="00F54003" w:rsidP="003A792C">
      <w:pPr>
        <w:tabs>
          <w:tab w:val="left" w:pos="4820"/>
        </w:tabs>
        <w:rPr>
          <w:rFonts w:ascii="Trebuchet MS" w:hAnsi="Trebuchet MS" w:cs="Arial"/>
          <w:b/>
        </w:rPr>
      </w:pPr>
    </w:p>
    <w:p w14:paraId="425B7A60" w14:textId="77777777" w:rsidR="00F54003" w:rsidRPr="00B91FEC" w:rsidRDefault="00F54003" w:rsidP="003A792C">
      <w:pPr>
        <w:tabs>
          <w:tab w:val="left" w:pos="4820"/>
        </w:tabs>
        <w:rPr>
          <w:rFonts w:ascii="Trebuchet MS" w:hAnsi="Trebuchet MS" w:cs="Arial"/>
          <w:b/>
        </w:rPr>
      </w:pPr>
      <w:r w:rsidRPr="00B91FEC">
        <w:rPr>
          <w:rFonts w:ascii="Trebuchet MS" w:hAnsi="Trebuchet MS" w:cs="Arial"/>
          <w:b/>
        </w:rPr>
        <w:t>Le Maire de Landivy,</w:t>
      </w:r>
      <w:r w:rsidRPr="00B91FEC">
        <w:rPr>
          <w:rFonts w:ascii="Trebuchet MS" w:hAnsi="Trebuchet MS" w:cs="Arial"/>
          <w:b/>
        </w:rPr>
        <w:tab/>
        <w:t xml:space="preserve">Le Président de la Communauté </w:t>
      </w:r>
    </w:p>
    <w:p w14:paraId="4A72989B" w14:textId="77777777" w:rsidR="00F54003" w:rsidRPr="00B91FEC" w:rsidRDefault="00F54003" w:rsidP="003A792C">
      <w:pPr>
        <w:tabs>
          <w:tab w:val="left" w:pos="4820"/>
          <w:tab w:val="right" w:pos="9072"/>
        </w:tabs>
        <w:jc w:val="both"/>
        <w:rPr>
          <w:rFonts w:ascii="Trebuchet MS" w:hAnsi="Trebuchet MS" w:cs="Arial"/>
          <w:b/>
        </w:rPr>
      </w:pPr>
      <w:r w:rsidRPr="00B91FEC">
        <w:rPr>
          <w:rFonts w:ascii="Trebuchet MS" w:hAnsi="Trebuchet MS" w:cs="Arial"/>
          <w:b/>
        </w:rPr>
        <w:tab/>
      </w:r>
      <w:proofErr w:type="gramStart"/>
      <w:r w:rsidRPr="00B91FEC">
        <w:rPr>
          <w:rFonts w:ascii="Trebuchet MS" w:hAnsi="Trebuchet MS" w:cs="Arial"/>
          <w:b/>
        </w:rPr>
        <w:t>de</w:t>
      </w:r>
      <w:proofErr w:type="gramEnd"/>
      <w:r w:rsidRPr="00B91FEC">
        <w:rPr>
          <w:rFonts w:ascii="Trebuchet MS" w:hAnsi="Trebuchet MS" w:cs="Arial"/>
          <w:b/>
        </w:rPr>
        <w:t xml:space="preserve"> Communes du BOCAGE MAYENNAIS,</w:t>
      </w:r>
    </w:p>
    <w:p w14:paraId="74BDBC81" w14:textId="77777777" w:rsidR="00F54003" w:rsidRPr="00B91FEC" w:rsidRDefault="00F54003" w:rsidP="003A792C">
      <w:pPr>
        <w:jc w:val="both"/>
        <w:rPr>
          <w:rFonts w:ascii="Trebuchet MS" w:hAnsi="Trebuchet MS" w:cs="Arial"/>
          <w:b/>
        </w:rPr>
      </w:pPr>
    </w:p>
    <w:p w14:paraId="2DF58545" w14:textId="77777777" w:rsidR="00F54003" w:rsidRPr="00B91FEC" w:rsidRDefault="00F54003" w:rsidP="003A792C">
      <w:pPr>
        <w:tabs>
          <w:tab w:val="left" w:pos="4820"/>
        </w:tabs>
        <w:jc w:val="both"/>
        <w:rPr>
          <w:rFonts w:ascii="Trebuchet MS" w:hAnsi="Trebuchet MS" w:cs="Arial"/>
          <w:b/>
        </w:rPr>
      </w:pPr>
      <w:r w:rsidRPr="00B91FEC">
        <w:rPr>
          <w:rFonts w:ascii="Trebuchet MS" w:hAnsi="Trebuchet MS" w:cs="Arial"/>
          <w:b/>
        </w:rPr>
        <w:t>Marcel RONCERAY</w:t>
      </w:r>
      <w:r w:rsidRPr="00B91FEC">
        <w:rPr>
          <w:rFonts w:ascii="Trebuchet MS" w:hAnsi="Trebuchet MS" w:cs="Arial"/>
          <w:b/>
        </w:rPr>
        <w:tab/>
        <w:t>Bruno LESTAS</w:t>
      </w:r>
    </w:p>
    <w:p w14:paraId="7DFAE2FA" w14:textId="77777777" w:rsidR="00F54003" w:rsidRPr="00B91FEC" w:rsidRDefault="00F54003" w:rsidP="00BE7088">
      <w:pPr>
        <w:jc w:val="both"/>
        <w:rPr>
          <w:rFonts w:ascii="Trebuchet MS" w:hAnsi="Trebuchet MS"/>
          <w:b/>
          <w:bCs/>
          <w:u w:val="single"/>
        </w:rPr>
      </w:pPr>
    </w:p>
    <w:p w14:paraId="1CE29AEA" w14:textId="77777777" w:rsidR="00F54003" w:rsidRPr="00B91FEC" w:rsidRDefault="00F54003" w:rsidP="00D66ED0">
      <w:pPr>
        <w:pBdr>
          <w:top w:val="single" w:sz="4" w:space="1" w:color="auto"/>
          <w:left w:val="single" w:sz="4" w:space="4" w:color="auto"/>
          <w:bottom w:val="single" w:sz="4" w:space="1" w:color="auto"/>
          <w:right w:val="single" w:sz="4" w:space="4" w:color="auto"/>
        </w:pBdr>
        <w:ind w:left="-567"/>
        <w:jc w:val="both"/>
        <w:rPr>
          <w:rFonts w:ascii="Trebuchet MS" w:hAnsi="Trebuchet MS"/>
          <w:b/>
          <w:bCs/>
          <w:u w:val="single"/>
        </w:rPr>
      </w:pPr>
      <w:r w:rsidRPr="00B91FEC">
        <w:rPr>
          <w:rFonts w:ascii="Trebuchet MS" w:hAnsi="Trebuchet MS" w:cs="Microsoft New Tai Lue"/>
          <w:b/>
          <w:u w:val="single"/>
        </w:rPr>
        <w:t xml:space="preserve">N°2024091 - </w:t>
      </w:r>
      <w:r w:rsidRPr="00B91FEC">
        <w:rPr>
          <w:rFonts w:ascii="Trebuchet MS" w:hAnsi="Trebuchet MS"/>
          <w:b/>
          <w:bCs/>
          <w:u w:val="single"/>
        </w:rPr>
        <w:t xml:space="preserve">–DELIBERATION RELATIVE A LA REDEVANCE PERFORMANCE SYSTEMES D’ASSAINISSEMENT COLLECTIF POUR L’ANNEE 2025 </w:t>
      </w:r>
    </w:p>
    <w:p w14:paraId="3C5DD3DB" w14:textId="77777777" w:rsidR="00F54003" w:rsidRPr="00B91FEC" w:rsidRDefault="00F54003" w:rsidP="00D66ED0">
      <w:pPr>
        <w:ind w:left="-567"/>
        <w:jc w:val="both"/>
        <w:rPr>
          <w:rFonts w:ascii="Trebuchet MS" w:hAnsi="Trebuchet MS"/>
          <w:color w:val="000000" w:themeColor="text1"/>
        </w:rPr>
      </w:pPr>
      <w:bookmarkStart w:id="4" w:name="_Hlk179977629"/>
      <w:r w:rsidRPr="00B91FEC">
        <w:rPr>
          <w:rFonts w:ascii="Trebuchet MS" w:hAnsi="Trebuchet MS"/>
          <w:color w:val="000000" w:themeColor="text1"/>
        </w:rPr>
        <w:t xml:space="preserve">Le conseil municipal, </w:t>
      </w:r>
    </w:p>
    <w:p w14:paraId="76955205" w14:textId="77777777" w:rsidR="00F54003" w:rsidRPr="00B91FEC" w:rsidRDefault="00F54003" w:rsidP="00D66ED0">
      <w:pPr>
        <w:ind w:left="-567" w:hanging="2"/>
        <w:jc w:val="both"/>
        <w:rPr>
          <w:rFonts w:ascii="Trebuchet MS" w:eastAsia="Calibri" w:hAnsi="Trebuchet MS" w:cs="Calibri"/>
          <w:color w:val="000000" w:themeColor="text1"/>
        </w:rPr>
      </w:pPr>
      <w:r w:rsidRPr="00B91FEC">
        <w:rPr>
          <w:rFonts w:ascii="Trebuchet MS" w:eastAsia="Calibri" w:hAnsi="Trebuchet MS" w:cs="Calibri"/>
          <w:bCs/>
          <w:color w:val="000000" w:themeColor="text1"/>
        </w:rPr>
        <w:t>Vu</w:t>
      </w:r>
      <w:r w:rsidRPr="00B91FEC">
        <w:rPr>
          <w:rFonts w:ascii="Trebuchet MS" w:eastAsia="Calibri" w:hAnsi="Trebuchet MS" w:cs="Calibri"/>
          <w:color w:val="000000" w:themeColor="text1"/>
        </w:rPr>
        <w:t xml:space="preserve"> le Code Général des Collectivités Territoriales, notamment ses articles L2224-12-2 à L2224-12-4 ;</w:t>
      </w:r>
    </w:p>
    <w:bookmarkEnd w:id="4"/>
    <w:p w14:paraId="5978855F" w14:textId="77777777" w:rsidR="00F54003" w:rsidRPr="00B91FEC" w:rsidRDefault="00F54003" w:rsidP="00D66ED0">
      <w:pPr>
        <w:ind w:left="-567"/>
        <w:jc w:val="both"/>
        <w:rPr>
          <w:rFonts w:ascii="Trebuchet MS" w:hAnsi="Trebuchet MS"/>
          <w:color w:val="000000" w:themeColor="text1"/>
        </w:rPr>
      </w:pPr>
      <w:r w:rsidRPr="00B91FEC">
        <w:rPr>
          <w:rFonts w:ascii="Trebuchet MS" w:hAnsi="Trebuchet MS"/>
          <w:color w:val="000000" w:themeColor="text1"/>
        </w:rPr>
        <w:lastRenderedPageBreak/>
        <w:t>Vu le Code de l’environnement, et notamment ses articles L213-10-6, et articles D213-48-12-8 à -13, et D213-48-35-2 dans leur version applicable à compter du 1</w:t>
      </w:r>
      <w:r w:rsidRPr="00B91FEC">
        <w:rPr>
          <w:rFonts w:ascii="Trebuchet MS" w:hAnsi="Trebuchet MS"/>
          <w:color w:val="000000" w:themeColor="text1"/>
          <w:vertAlign w:val="superscript"/>
        </w:rPr>
        <w:t>er</w:t>
      </w:r>
      <w:r w:rsidRPr="00B91FEC">
        <w:rPr>
          <w:rFonts w:ascii="Trebuchet MS" w:hAnsi="Trebuchet MS"/>
          <w:color w:val="000000" w:themeColor="text1"/>
        </w:rPr>
        <w:t xml:space="preserve"> janvier 2025</w:t>
      </w:r>
    </w:p>
    <w:p w14:paraId="7FA17B94" w14:textId="77777777" w:rsidR="00F54003" w:rsidRPr="00B91FEC" w:rsidRDefault="00F54003" w:rsidP="00D66ED0">
      <w:pPr>
        <w:ind w:left="-567"/>
        <w:jc w:val="both"/>
        <w:rPr>
          <w:rFonts w:ascii="Trebuchet MS" w:hAnsi="Trebuchet MS"/>
        </w:rPr>
      </w:pPr>
      <w:r w:rsidRPr="00B91FEC">
        <w:rPr>
          <w:rFonts w:ascii="Trebuchet MS" w:hAnsi="Trebuchet MS"/>
        </w:rPr>
        <w:t>Vu l’arrêté du 5 juillet 2024 relatif aux modalités d'établissement de la redevance sur la consommation d'eau potable et des redevances pour la performance des réseaux d'eau potable et pour la performance des systèmes d'assainissement collectif,</w:t>
      </w:r>
    </w:p>
    <w:p w14:paraId="710ED672" w14:textId="77777777" w:rsidR="00F54003" w:rsidRPr="00B91FEC" w:rsidRDefault="00F54003" w:rsidP="00D66ED0">
      <w:pPr>
        <w:ind w:left="-567"/>
        <w:jc w:val="both"/>
        <w:rPr>
          <w:rFonts w:ascii="Trebuchet MS" w:hAnsi="Trebuchet MS"/>
        </w:rPr>
      </w:pPr>
      <w:r w:rsidRPr="00B91FEC">
        <w:rPr>
          <w:rFonts w:ascii="Trebuchet MS" w:hAnsi="Trebuchet MS"/>
        </w:rPr>
        <w:t>Vu l’arrêté du 5 juillet 2024 relatif au montant forfaitaire maximal de la redevance pour la performance des réseaux d'eau potable et de la redevance pour la performance des systèmes d'assainissement collectif pris en compte pour l'application de la redevance d'eau potable et d'assainissement prévue à l'article L2224-12-3 du code général des collectivités territoriales,</w:t>
      </w:r>
    </w:p>
    <w:p w14:paraId="6145D304" w14:textId="77777777" w:rsidR="00F54003" w:rsidRPr="00B91FEC" w:rsidRDefault="00F54003" w:rsidP="00D66ED0">
      <w:pPr>
        <w:ind w:left="-567"/>
        <w:jc w:val="both"/>
        <w:rPr>
          <w:rFonts w:ascii="Trebuchet MS" w:hAnsi="Trebuchet MS"/>
        </w:rPr>
      </w:pPr>
      <w:r w:rsidRPr="00B91FEC">
        <w:rPr>
          <w:rFonts w:ascii="Trebuchet MS" w:hAnsi="Trebuchet MS"/>
        </w:rPr>
        <w:t>Vu l’arrêté du 10 juillet 1996 relatif aux factures de distribution de l'eau et de collecte et de traitement des eaux usées modifié, dans sa version applicable au 1</w:t>
      </w:r>
      <w:r w:rsidRPr="00B91FEC">
        <w:rPr>
          <w:rFonts w:ascii="Trebuchet MS" w:hAnsi="Trebuchet MS"/>
          <w:vertAlign w:val="superscript"/>
        </w:rPr>
        <w:t>er</w:t>
      </w:r>
      <w:r w:rsidRPr="00B91FEC">
        <w:rPr>
          <w:rFonts w:ascii="Trebuchet MS" w:hAnsi="Trebuchet MS"/>
        </w:rPr>
        <w:t xml:space="preserve"> janvier 2025</w:t>
      </w:r>
    </w:p>
    <w:p w14:paraId="4EBD272E" w14:textId="77777777" w:rsidR="00F54003" w:rsidRPr="00B91FEC" w:rsidRDefault="00F54003" w:rsidP="00D66ED0">
      <w:pPr>
        <w:pBdr>
          <w:top w:val="nil"/>
          <w:left w:val="nil"/>
          <w:bottom w:val="nil"/>
          <w:right w:val="nil"/>
          <w:between w:val="nil"/>
        </w:pBdr>
        <w:spacing w:line="240" w:lineRule="auto"/>
        <w:ind w:left="-567" w:hanging="2"/>
        <w:jc w:val="both"/>
        <w:rPr>
          <w:rFonts w:ascii="Trebuchet MS" w:eastAsia="Calibri" w:hAnsi="Trebuchet MS" w:cs="Calibri"/>
          <w:bCs/>
        </w:rPr>
      </w:pPr>
      <w:bookmarkStart w:id="5" w:name="_Hlk179977656"/>
      <w:r w:rsidRPr="00B91FEC">
        <w:rPr>
          <w:rFonts w:ascii="Trebuchet MS" w:eastAsia="Calibri" w:hAnsi="Trebuchet MS" w:cs="Calibri"/>
          <w:bCs/>
        </w:rPr>
        <w:t xml:space="preserve">Vu </w:t>
      </w:r>
      <w:bookmarkStart w:id="6" w:name="_Hlk179973774"/>
      <w:r w:rsidRPr="00B91FEC">
        <w:rPr>
          <w:rFonts w:ascii="Trebuchet MS" w:eastAsia="Calibri" w:hAnsi="Trebuchet MS" w:cs="Calibri"/>
          <w:bCs/>
        </w:rPr>
        <w:t>la délibération du 19/09/2024 du conseil d'administration de l’Agence de l’eau Seine Normandie portant sur le projet de taux de redevances des années 2025 à 2030 et saisine des comités de bassin pour avis conforme et notamment ses articles 2.4 et 2.5</w:t>
      </w:r>
      <w:bookmarkStart w:id="7" w:name="_Hlk180594598"/>
      <w:r w:rsidRPr="00B91FEC">
        <w:rPr>
          <w:rFonts w:ascii="Trebuchet MS" w:eastAsia="Calibri" w:hAnsi="Trebuchet MS" w:cs="Calibri"/>
          <w:bCs/>
        </w:rPr>
        <w:t xml:space="preserve">, </w:t>
      </w:r>
      <w:bookmarkEnd w:id="6"/>
      <w:bookmarkEnd w:id="7"/>
    </w:p>
    <w:p w14:paraId="4994EAAC" w14:textId="77777777" w:rsidR="00F54003" w:rsidRPr="00B91FEC" w:rsidRDefault="00F54003" w:rsidP="00D66ED0">
      <w:pPr>
        <w:shd w:val="clear" w:color="auto" w:fill="FFFFFF"/>
        <w:spacing w:line="240" w:lineRule="auto"/>
        <w:ind w:left="-567" w:hanging="2"/>
        <w:jc w:val="both"/>
        <w:rPr>
          <w:rFonts w:ascii="Trebuchet MS" w:eastAsia="Calibri" w:hAnsi="Trebuchet MS" w:cs="Calibri"/>
          <w:bCs/>
        </w:rPr>
      </w:pPr>
      <w:r w:rsidRPr="00B91FEC">
        <w:rPr>
          <w:rFonts w:ascii="Trebuchet MS" w:eastAsia="Calibri" w:hAnsi="Trebuchet MS" w:cs="Calibri"/>
          <w:bCs/>
        </w:rPr>
        <w:t>Vu le contrat de prestation de service public pour la gestion du service d’assainissement passé entre la commune de Landivy et la SAUR entré en vigueur le 1</w:t>
      </w:r>
      <w:r w:rsidRPr="00B91FEC">
        <w:rPr>
          <w:rFonts w:ascii="Trebuchet MS" w:eastAsia="Calibri" w:hAnsi="Trebuchet MS" w:cs="Calibri"/>
          <w:bCs/>
          <w:vertAlign w:val="superscript"/>
        </w:rPr>
        <w:t>er</w:t>
      </w:r>
      <w:r w:rsidRPr="00B91FEC">
        <w:rPr>
          <w:rFonts w:ascii="Trebuchet MS" w:eastAsia="Calibri" w:hAnsi="Trebuchet MS" w:cs="Calibri"/>
          <w:bCs/>
        </w:rPr>
        <w:t xml:space="preserve"> juillet 2012 et notamment son article 4 (relatif au recouvrement et au reversement de la part collectivité),</w:t>
      </w:r>
    </w:p>
    <w:bookmarkEnd w:id="5"/>
    <w:p w14:paraId="70FBB5F4" w14:textId="77777777" w:rsidR="00F54003" w:rsidRPr="00B91FEC" w:rsidRDefault="00F54003" w:rsidP="00D66ED0">
      <w:pPr>
        <w:ind w:left="-567"/>
        <w:jc w:val="both"/>
        <w:rPr>
          <w:rFonts w:ascii="Trebuchet MS" w:hAnsi="Trebuchet MS"/>
        </w:rPr>
      </w:pPr>
      <w:r w:rsidRPr="00B91FEC">
        <w:rPr>
          <w:rFonts w:ascii="Trebuchet MS" w:hAnsi="Trebuchet MS"/>
        </w:rPr>
        <w:t>Considérant que la redevance prélèvement est maintenue mais que les redevances pour pollution d’origine domestique et modernisations des réseaux de collecte sont remplacées à compter du 1</w:t>
      </w:r>
      <w:r w:rsidRPr="00B91FEC">
        <w:rPr>
          <w:rFonts w:ascii="Trebuchet MS" w:hAnsi="Trebuchet MS"/>
          <w:vertAlign w:val="superscript"/>
        </w:rPr>
        <w:t>er</w:t>
      </w:r>
      <w:r w:rsidRPr="00B91FEC">
        <w:rPr>
          <w:rFonts w:ascii="Trebuchet MS" w:hAnsi="Trebuchet MS"/>
        </w:rPr>
        <w:t xml:space="preserve"> janvier 2025 par :</w:t>
      </w:r>
    </w:p>
    <w:p w14:paraId="038039F2" w14:textId="77777777" w:rsidR="00F54003" w:rsidRPr="00B91FEC" w:rsidRDefault="00F54003" w:rsidP="00F54003">
      <w:pPr>
        <w:pStyle w:val="Paragraphedeliste"/>
        <w:numPr>
          <w:ilvl w:val="0"/>
          <w:numId w:val="38"/>
        </w:numPr>
        <w:spacing w:after="160" w:line="259" w:lineRule="auto"/>
        <w:ind w:left="-567" w:hanging="142"/>
        <w:jc w:val="both"/>
        <w:rPr>
          <w:rFonts w:ascii="Trebuchet MS" w:hAnsi="Trebuchet MS"/>
          <w:sz w:val="22"/>
          <w:szCs w:val="22"/>
        </w:rPr>
      </w:pPr>
      <w:proofErr w:type="gramStart"/>
      <w:r w:rsidRPr="00B91FEC">
        <w:rPr>
          <w:rFonts w:ascii="Trebuchet MS" w:hAnsi="Trebuchet MS"/>
          <w:sz w:val="22"/>
          <w:szCs w:val="22"/>
        </w:rPr>
        <w:t>une</w:t>
      </w:r>
      <w:proofErr w:type="gramEnd"/>
      <w:r w:rsidRPr="00B91FEC">
        <w:rPr>
          <w:rFonts w:ascii="Trebuchet MS" w:hAnsi="Trebuchet MS"/>
          <w:sz w:val="22"/>
          <w:szCs w:val="22"/>
        </w:rPr>
        <w:t xml:space="preserve"> redevance « consommation d’eau potable », facturée à l’abonné à l’eau potable et recouvrée par la personne qui facture les redevances du service public de distribution d’eau et les sommes encaissées sont reversées à l’agence de l’eau. </w:t>
      </w:r>
    </w:p>
    <w:p w14:paraId="693BA665" w14:textId="77777777" w:rsidR="00F54003" w:rsidRPr="00B91FEC" w:rsidRDefault="00F54003" w:rsidP="00F54003">
      <w:pPr>
        <w:pStyle w:val="Paragraphedeliste"/>
        <w:numPr>
          <w:ilvl w:val="0"/>
          <w:numId w:val="38"/>
        </w:numPr>
        <w:spacing w:after="160" w:line="259" w:lineRule="auto"/>
        <w:ind w:left="-567" w:hanging="142"/>
        <w:jc w:val="both"/>
        <w:rPr>
          <w:rFonts w:ascii="Trebuchet MS" w:hAnsi="Trebuchet MS"/>
          <w:sz w:val="22"/>
          <w:szCs w:val="22"/>
        </w:rPr>
      </w:pPr>
      <w:proofErr w:type="gramStart"/>
      <w:r w:rsidRPr="00B91FEC">
        <w:rPr>
          <w:rFonts w:ascii="Trebuchet MS" w:hAnsi="Trebuchet MS"/>
          <w:sz w:val="22"/>
          <w:szCs w:val="22"/>
        </w:rPr>
        <w:t>et</w:t>
      </w:r>
      <w:proofErr w:type="gramEnd"/>
      <w:r w:rsidRPr="00B91FEC">
        <w:rPr>
          <w:rFonts w:ascii="Trebuchet MS" w:hAnsi="Trebuchet MS"/>
          <w:sz w:val="22"/>
          <w:szCs w:val="22"/>
        </w:rPr>
        <w:t xml:space="preserve"> de deux redevances pour performance « des réseaux d’eau potable » d’une part et des « systèmes d’assainissement collectif » d’autre part. </w:t>
      </w:r>
    </w:p>
    <w:p w14:paraId="306B5459" w14:textId="77777777" w:rsidR="00F54003" w:rsidRPr="00B91FEC" w:rsidRDefault="00F54003" w:rsidP="00D66ED0">
      <w:pPr>
        <w:ind w:left="-567"/>
        <w:jc w:val="both"/>
        <w:rPr>
          <w:rFonts w:ascii="Trebuchet MS" w:hAnsi="Trebuchet MS"/>
        </w:rPr>
      </w:pPr>
      <w:r w:rsidRPr="00B91FEC">
        <w:rPr>
          <w:rFonts w:ascii="Trebuchet MS" w:hAnsi="Trebuchet MS"/>
        </w:rPr>
        <w:t xml:space="preserve">Concernant la redevance pour « performance des systèmes d’assainissement collectif » : </w:t>
      </w:r>
    </w:p>
    <w:p w14:paraId="208FA423" w14:textId="77777777" w:rsidR="00F54003" w:rsidRPr="00B91FEC" w:rsidRDefault="00F54003" w:rsidP="00F54003">
      <w:pPr>
        <w:pStyle w:val="Paragraphedeliste"/>
        <w:numPr>
          <w:ilvl w:val="1"/>
          <w:numId w:val="39"/>
        </w:numPr>
        <w:spacing w:after="160" w:line="259" w:lineRule="auto"/>
        <w:ind w:left="-567" w:hanging="141"/>
        <w:jc w:val="both"/>
        <w:rPr>
          <w:rFonts w:ascii="Trebuchet MS" w:hAnsi="Trebuchet MS"/>
          <w:sz w:val="22"/>
          <w:szCs w:val="22"/>
        </w:rPr>
      </w:pPr>
      <w:r w:rsidRPr="00B91FEC">
        <w:rPr>
          <w:rFonts w:ascii="Trebuchet MS" w:hAnsi="Trebuchet MS"/>
          <w:sz w:val="22"/>
          <w:szCs w:val="22"/>
        </w:rPr>
        <w:t>Elle est facturée par l’agence de l’eau aux collectivités compétentes pour traitement des eaux usées (maître d’ouvrage des stations d’épuration) qui en sont les redevables (ou à leurs établissements publics de coopération compétents) ;</w:t>
      </w:r>
    </w:p>
    <w:p w14:paraId="4198A955" w14:textId="77777777" w:rsidR="00F54003" w:rsidRPr="00B91FEC" w:rsidRDefault="00F54003" w:rsidP="00F54003">
      <w:pPr>
        <w:pStyle w:val="Paragraphedeliste"/>
        <w:numPr>
          <w:ilvl w:val="1"/>
          <w:numId w:val="39"/>
        </w:numPr>
        <w:spacing w:after="160" w:line="259" w:lineRule="auto"/>
        <w:ind w:left="-567" w:hanging="141"/>
        <w:jc w:val="both"/>
        <w:rPr>
          <w:rFonts w:ascii="Trebuchet MS" w:hAnsi="Trebuchet MS"/>
          <w:sz w:val="22"/>
          <w:szCs w:val="22"/>
        </w:rPr>
      </w:pPr>
      <w:r w:rsidRPr="00B91FEC">
        <w:rPr>
          <w:rFonts w:ascii="Trebuchet MS" w:hAnsi="Trebuchet MS"/>
          <w:sz w:val="22"/>
          <w:szCs w:val="22"/>
        </w:rPr>
        <w:t>Le tarif de base est fixé par l’agence de l’eau Seine Normandie ;</w:t>
      </w:r>
    </w:p>
    <w:p w14:paraId="18A4FAD2" w14:textId="77777777" w:rsidR="00F54003" w:rsidRPr="00B91FEC" w:rsidRDefault="00F54003" w:rsidP="00F54003">
      <w:pPr>
        <w:pStyle w:val="Paragraphedeliste"/>
        <w:numPr>
          <w:ilvl w:val="1"/>
          <w:numId w:val="39"/>
        </w:numPr>
        <w:spacing w:after="160" w:line="259" w:lineRule="auto"/>
        <w:ind w:left="-567" w:hanging="141"/>
        <w:jc w:val="both"/>
        <w:rPr>
          <w:rFonts w:ascii="Trebuchet MS" w:hAnsi="Trebuchet MS"/>
          <w:sz w:val="22"/>
          <w:szCs w:val="22"/>
        </w:rPr>
      </w:pPr>
      <w:r w:rsidRPr="00B91FEC">
        <w:rPr>
          <w:rFonts w:ascii="Trebuchet MS" w:hAnsi="Trebuchet MS"/>
          <w:sz w:val="22"/>
          <w:szCs w:val="22"/>
        </w:rPr>
        <w:t xml:space="preserve">Le tarif applicable est modulé en fonction de la performance du ou des systèmes d’assainissement collectif (station d’épuration et l’ensemble du système de collecte des eaux usées raccordé à cette station d’épuration) de la collectivité compétente pour traitement des eaux usées (maître d’ouvrage de la ou des stations d’épuration) ; il égal au tarif de base multiplié par un coefficient de modulation compris entre 0,3 (objectif de performance maximale atteint) et 1 (objectif de performance minimale non atteint, pas d’abattement de la redevance). </w:t>
      </w:r>
    </w:p>
    <w:p w14:paraId="0C371512" w14:textId="77777777" w:rsidR="00F54003" w:rsidRPr="00B91FEC" w:rsidRDefault="00F54003" w:rsidP="00F54003">
      <w:pPr>
        <w:pStyle w:val="Paragraphedeliste"/>
        <w:numPr>
          <w:ilvl w:val="1"/>
          <w:numId w:val="39"/>
        </w:numPr>
        <w:spacing w:after="160" w:line="259" w:lineRule="auto"/>
        <w:ind w:left="-567" w:hanging="141"/>
        <w:jc w:val="both"/>
        <w:rPr>
          <w:rFonts w:ascii="Trebuchet MS" w:hAnsi="Trebuchet MS"/>
          <w:sz w:val="22"/>
          <w:szCs w:val="22"/>
        </w:rPr>
      </w:pPr>
      <w:proofErr w:type="gramStart"/>
      <w:r w:rsidRPr="00B91FEC">
        <w:rPr>
          <w:rFonts w:ascii="Trebuchet MS" w:hAnsi="Trebuchet MS"/>
          <w:sz w:val="22"/>
          <w:szCs w:val="22"/>
        </w:rPr>
        <w:t>l’assiette</w:t>
      </w:r>
      <w:proofErr w:type="gramEnd"/>
      <w:r w:rsidRPr="00B91FEC">
        <w:rPr>
          <w:rFonts w:ascii="Trebuchet MS" w:hAnsi="Trebuchet MS"/>
          <w:sz w:val="22"/>
          <w:szCs w:val="22"/>
        </w:rPr>
        <w:t xml:space="preserve"> de cette redevance est constituée par les volumes facturés durant l’année</w:t>
      </w:r>
    </w:p>
    <w:p w14:paraId="383011A8" w14:textId="77777777" w:rsidR="00F54003" w:rsidRPr="00B91FEC" w:rsidRDefault="00F54003" w:rsidP="00F54003">
      <w:pPr>
        <w:pStyle w:val="Paragraphedeliste"/>
        <w:numPr>
          <w:ilvl w:val="1"/>
          <w:numId w:val="39"/>
        </w:numPr>
        <w:spacing w:after="160" w:line="259" w:lineRule="auto"/>
        <w:ind w:left="-567" w:hanging="141"/>
        <w:jc w:val="both"/>
        <w:rPr>
          <w:rFonts w:ascii="Trebuchet MS" w:hAnsi="Trebuchet MS"/>
          <w:sz w:val="22"/>
          <w:szCs w:val="22"/>
        </w:rPr>
      </w:pPr>
      <w:r w:rsidRPr="00B91FEC">
        <w:rPr>
          <w:rFonts w:ascii="Trebuchet MS" w:hAnsi="Trebuchet MS"/>
          <w:sz w:val="22"/>
          <w:szCs w:val="22"/>
        </w:rPr>
        <w:t xml:space="preserve">L’Agence de l’eau facture la redevance à la collectivité au début de l'année civile qui suit </w:t>
      </w:r>
    </w:p>
    <w:p w14:paraId="272223C3" w14:textId="77777777" w:rsidR="00F54003" w:rsidRPr="00B91FEC" w:rsidRDefault="00F54003" w:rsidP="00F54003">
      <w:pPr>
        <w:pStyle w:val="Paragraphedeliste"/>
        <w:numPr>
          <w:ilvl w:val="1"/>
          <w:numId w:val="39"/>
        </w:numPr>
        <w:spacing w:after="160" w:line="259" w:lineRule="auto"/>
        <w:ind w:left="-567" w:hanging="141"/>
        <w:jc w:val="both"/>
        <w:rPr>
          <w:rFonts w:ascii="Trebuchet MS" w:hAnsi="Trebuchet MS"/>
          <w:sz w:val="22"/>
          <w:szCs w:val="22"/>
        </w:rPr>
      </w:pPr>
      <w:r w:rsidRPr="00B91FEC">
        <w:rPr>
          <w:rFonts w:ascii="Trebuchet MS" w:hAnsi="Trebuchet MS"/>
          <w:sz w:val="22"/>
          <w:szCs w:val="22"/>
        </w:rPr>
        <w:t>La redevance est répercutée par anticipation sur chaque usager du service public de l’assainissement collectif sous la forme d'un supplément au prix du mètre cube d'eau assujetti à la redevance assainissement et doit faire l’objet d’une individualisation sur la facture d’assainissement ;</w:t>
      </w:r>
    </w:p>
    <w:p w14:paraId="63C2BF7D" w14:textId="77777777" w:rsidR="00F54003" w:rsidRPr="00B91FEC" w:rsidRDefault="00F54003" w:rsidP="00D66ED0">
      <w:pPr>
        <w:ind w:left="-567"/>
        <w:jc w:val="both"/>
        <w:rPr>
          <w:rFonts w:ascii="Trebuchet MS" w:hAnsi="Trebuchet MS"/>
          <w:color w:val="FF0000"/>
        </w:rPr>
      </w:pPr>
      <w:r w:rsidRPr="00B91FEC">
        <w:rPr>
          <w:rFonts w:ascii="Trebuchet MS" w:hAnsi="Trebuchet MS"/>
        </w:rPr>
        <w:lastRenderedPageBreak/>
        <w:t>Considérant que l’Agence de l’eau Seine Normandie a fixé à 0,089 € HT par mètre cube le tarif de base de la redevance « performance des systèmes d’assainissement collectif » pour l’année 2025</w:t>
      </w:r>
    </w:p>
    <w:p w14:paraId="4138FB79" w14:textId="77777777" w:rsidR="00F54003" w:rsidRPr="00B91FEC" w:rsidRDefault="00F54003" w:rsidP="00D66ED0">
      <w:pPr>
        <w:ind w:left="-567"/>
        <w:jc w:val="both"/>
        <w:rPr>
          <w:rFonts w:ascii="Trebuchet MS" w:hAnsi="Trebuchet MS"/>
        </w:rPr>
      </w:pPr>
      <w:r w:rsidRPr="00B91FEC">
        <w:rPr>
          <w:rFonts w:ascii="Trebuchet MS" w:hAnsi="Trebuchet MS"/>
        </w:rPr>
        <w:t xml:space="preserve">Considérant que pour l’année 2025, le taux de modulation est fixé forfaitairement </w:t>
      </w:r>
      <w:r w:rsidRPr="00B91FEC">
        <w:rPr>
          <w:rFonts w:ascii="Trebuchet MS" w:hAnsi="Trebuchet MS"/>
          <w:b/>
          <w:bCs/>
        </w:rPr>
        <w:t>0,3</w:t>
      </w:r>
      <w:r w:rsidRPr="00B91FEC">
        <w:rPr>
          <w:rFonts w:ascii="Trebuchet MS" w:hAnsi="Trebuchet MS"/>
        </w:rPr>
        <w:t xml:space="preserve"> pour la redevance performance des « systèmes d’assainissement collectif » (la performance des systèmes d’assainissement n’étant pas prise en compte pour cette première année)</w:t>
      </w:r>
    </w:p>
    <w:p w14:paraId="42141B5C" w14:textId="77777777" w:rsidR="00F54003" w:rsidRPr="00B91FEC" w:rsidRDefault="00F54003" w:rsidP="00D66ED0">
      <w:pPr>
        <w:ind w:left="-567"/>
        <w:jc w:val="both"/>
        <w:rPr>
          <w:rFonts w:ascii="Trebuchet MS" w:hAnsi="Trebuchet MS"/>
        </w:rPr>
      </w:pPr>
      <w:r w:rsidRPr="00B91FEC">
        <w:rPr>
          <w:rFonts w:ascii="Trebuchet MS" w:hAnsi="Trebuchet MS"/>
        </w:rPr>
        <w:t xml:space="preserve">Considérant qu’il convient de fixer le tarif de la contrevaleur pour la redevance pour performance de systèmes d’assainissement, qui </w:t>
      </w:r>
      <w:r w:rsidRPr="00B91FEC">
        <w:rPr>
          <w:rFonts w:ascii="Trebuchet MS" w:eastAsia="Calibri" w:hAnsi="Trebuchet MS" w:cs="Calibri"/>
        </w:rPr>
        <w:t>doit être répercutée sur chaque usager du service public d'assainissement collectif sous la forme d'un supplément au prix du mètre cube d'eau assainie</w:t>
      </w:r>
    </w:p>
    <w:p w14:paraId="186A806D" w14:textId="77777777" w:rsidR="00F54003" w:rsidRPr="00B91FEC" w:rsidRDefault="00F54003" w:rsidP="00D66ED0">
      <w:pPr>
        <w:shd w:val="clear" w:color="auto" w:fill="FFFFFF"/>
        <w:spacing w:line="276" w:lineRule="auto"/>
        <w:ind w:left="-567" w:hanging="2"/>
        <w:jc w:val="both"/>
        <w:rPr>
          <w:rFonts w:ascii="Trebuchet MS" w:eastAsia="Calibri" w:hAnsi="Trebuchet MS" w:cs="Calibri"/>
        </w:rPr>
      </w:pPr>
      <w:r w:rsidRPr="00B91FEC">
        <w:rPr>
          <w:rFonts w:ascii="Trebuchet MS" w:eastAsia="Calibri" w:hAnsi="Trebuchet MS" w:cs="Calibri"/>
          <w:b/>
          <w:i/>
        </w:rPr>
        <w:t>Considérant</w:t>
      </w:r>
      <w:r w:rsidRPr="00B91FEC">
        <w:rPr>
          <w:rFonts w:ascii="Trebuchet MS" w:eastAsia="Calibri" w:hAnsi="Trebuchet MS" w:cs="Calibri"/>
          <w:b/>
        </w:rPr>
        <w:t xml:space="preserve"> </w:t>
      </w:r>
      <w:r w:rsidRPr="00B91FEC">
        <w:rPr>
          <w:rFonts w:ascii="Trebuchet MS" w:eastAsia="Calibri" w:hAnsi="Trebuchet MS" w:cs="Calibri"/>
        </w:rPr>
        <w:t xml:space="preserve">qu’il appartient à la SAUR de facturer et d’encaisser auprès des usagers ce supplément au prix du mètre cube d'eau assainie et de reverser à la collectivité les sommes encaissées à ce titre dans le cadre du contrat ; </w:t>
      </w:r>
    </w:p>
    <w:p w14:paraId="48CD8D92" w14:textId="77777777" w:rsidR="00F54003" w:rsidRPr="00B91FEC" w:rsidRDefault="00F54003" w:rsidP="00D66ED0">
      <w:pPr>
        <w:shd w:val="clear" w:color="auto" w:fill="FFFFFF"/>
        <w:spacing w:line="276" w:lineRule="auto"/>
        <w:ind w:left="-567" w:hanging="2"/>
        <w:jc w:val="both"/>
        <w:rPr>
          <w:rFonts w:ascii="Trebuchet MS" w:eastAsia="Calibri" w:hAnsi="Trebuchet MS" w:cs="Calibri"/>
        </w:rPr>
      </w:pPr>
      <w:r w:rsidRPr="00B91FEC">
        <w:rPr>
          <w:rFonts w:ascii="Trebuchet MS" w:eastAsia="Calibri" w:hAnsi="Trebuchet MS" w:cs="Calibri"/>
          <w:b/>
          <w:i/>
        </w:rPr>
        <w:t>Considérant</w:t>
      </w:r>
      <w:r w:rsidRPr="00B91FEC">
        <w:rPr>
          <w:rFonts w:ascii="Trebuchet MS" w:eastAsia="Calibri" w:hAnsi="Trebuchet MS" w:cs="Calibri"/>
          <w:b/>
        </w:rPr>
        <w:t xml:space="preserve"> </w:t>
      </w:r>
      <w:r w:rsidRPr="00B91FEC">
        <w:rPr>
          <w:rFonts w:ascii="Trebuchet MS" w:eastAsia="Calibri" w:hAnsi="Trebuchet MS" w:cs="Calibri"/>
        </w:rPr>
        <w:t>qu’il appartient à la SAUR (entité en charge du recouvrement de la redevance d’assainissement collectif) de facturer et d’encaisser auprès des usagers ce supplément au prix du mètre cube d'eau assainie et de reverser à la commune de Landivy les sommes encaissées à ce titre dans le cadre de la convention signée entre la collectivité et la SAUR.</w:t>
      </w:r>
    </w:p>
    <w:p w14:paraId="10BCE7D1" w14:textId="77777777" w:rsidR="00F54003" w:rsidRPr="00B91FEC" w:rsidRDefault="00F54003" w:rsidP="00D66ED0">
      <w:pPr>
        <w:ind w:left="-567"/>
        <w:jc w:val="both"/>
        <w:rPr>
          <w:rFonts w:ascii="Trebuchet MS" w:hAnsi="Trebuchet MS"/>
          <w:iCs/>
        </w:rPr>
      </w:pPr>
      <w:r w:rsidRPr="00B91FEC">
        <w:rPr>
          <w:rFonts w:ascii="Trebuchet MS" w:hAnsi="Trebuchet MS"/>
          <w:iCs/>
        </w:rPr>
        <w:t>Après en avoir délibéré et procédé au vote ;</w:t>
      </w:r>
    </w:p>
    <w:p w14:paraId="3A16053B" w14:textId="77777777" w:rsidR="00F54003" w:rsidRPr="00B91FEC" w:rsidRDefault="00F54003" w:rsidP="00D66ED0">
      <w:pPr>
        <w:ind w:left="-567"/>
        <w:jc w:val="both"/>
        <w:rPr>
          <w:rFonts w:ascii="Trebuchet MS" w:hAnsi="Trebuchet MS"/>
          <w:iCs/>
        </w:rPr>
      </w:pPr>
      <w:r w:rsidRPr="00B91FEC">
        <w:rPr>
          <w:rFonts w:ascii="Trebuchet MS" w:hAnsi="Trebuchet MS"/>
          <w:b/>
          <w:bCs/>
          <w:iCs/>
        </w:rPr>
        <w:t>Décide</w:t>
      </w:r>
      <w:r w:rsidRPr="00B91FEC">
        <w:rPr>
          <w:rFonts w:ascii="Trebuchet MS" w:hAnsi="Trebuchet MS"/>
          <w:iCs/>
        </w:rPr>
        <w:t> :</w:t>
      </w:r>
    </w:p>
    <w:p w14:paraId="79D38D22" w14:textId="1FF09980" w:rsidR="00F54003" w:rsidRPr="00B91FEC" w:rsidRDefault="00F54003" w:rsidP="00F54003">
      <w:pPr>
        <w:pStyle w:val="Paragraphedeliste"/>
        <w:numPr>
          <w:ilvl w:val="0"/>
          <w:numId w:val="38"/>
        </w:numPr>
        <w:spacing w:after="160" w:line="259" w:lineRule="auto"/>
        <w:ind w:left="-567" w:hanging="142"/>
        <w:jc w:val="both"/>
        <w:rPr>
          <w:rFonts w:ascii="Trebuchet MS" w:hAnsi="Trebuchet MS"/>
          <w:color w:val="000000" w:themeColor="text1"/>
          <w:sz w:val="22"/>
          <w:szCs w:val="22"/>
        </w:rPr>
      </w:pPr>
      <w:r w:rsidRPr="00B91FEC">
        <w:rPr>
          <w:rFonts w:ascii="Trebuchet MS" w:hAnsi="Trebuchet MS"/>
          <w:sz w:val="22"/>
          <w:szCs w:val="22"/>
        </w:rPr>
        <w:t>De fixer à 0.026</w:t>
      </w:r>
      <w:r w:rsidR="003D431C" w:rsidRPr="00B91FEC">
        <w:rPr>
          <w:rFonts w:ascii="Trebuchet MS" w:hAnsi="Trebuchet MS"/>
          <w:sz w:val="22"/>
          <w:szCs w:val="22"/>
        </w:rPr>
        <w:t>7</w:t>
      </w:r>
      <w:r w:rsidRPr="00B91FEC">
        <w:rPr>
          <w:rFonts w:ascii="Trebuchet MS" w:hAnsi="Trebuchet MS"/>
          <w:sz w:val="22"/>
          <w:szCs w:val="22"/>
        </w:rPr>
        <w:t xml:space="preserve"> € /m</w:t>
      </w:r>
      <w:r w:rsidRPr="00B91FEC">
        <w:rPr>
          <w:rFonts w:ascii="Trebuchet MS" w:hAnsi="Trebuchet MS"/>
          <w:sz w:val="22"/>
          <w:szCs w:val="22"/>
          <w:vertAlign w:val="superscript"/>
        </w:rPr>
        <w:t>3</w:t>
      </w:r>
      <w:r w:rsidRPr="00B91FEC">
        <w:rPr>
          <w:rFonts w:ascii="Trebuchet MS" w:hAnsi="Trebuchet MS"/>
          <w:sz w:val="22"/>
          <w:szCs w:val="22"/>
        </w:rPr>
        <w:t xml:space="preserve"> la contre-valeur correspondant à la « redevance pour performance des systèmes d’assainissement collectif »</w:t>
      </w:r>
      <w:r w:rsidRPr="00B91FEC">
        <w:rPr>
          <w:rFonts w:ascii="Trebuchet MS" w:eastAsia="Calibri" w:hAnsi="Trebuchet MS" w:cs="Calibri"/>
          <w:sz w:val="22"/>
          <w:szCs w:val="22"/>
        </w:rPr>
        <w:t xml:space="preserve"> devant être répercutée sur chaque usager du service public d'assainissement collectif sous la forme d'un supplément au prix du mètre cube d'eau assaini</w:t>
      </w:r>
      <w:r w:rsidRPr="00B91FEC">
        <w:rPr>
          <w:rFonts w:ascii="Trebuchet MS" w:hAnsi="Trebuchet MS"/>
          <w:sz w:val="22"/>
          <w:szCs w:val="22"/>
        </w:rPr>
        <w:t>, applicable à compter du 1</w:t>
      </w:r>
      <w:r w:rsidRPr="00B91FEC">
        <w:rPr>
          <w:rFonts w:ascii="Trebuchet MS" w:hAnsi="Trebuchet MS"/>
          <w:sz w:val="22"/>
          <w:szCs w:val="22"/>
          <w:vertAlign w:val="superscript"/>
        </w:rPr>
        <w:t>er</w:t>
      </w:r>
      <w:r w:rsidRPr="00B91FEC">
        <w:rPr>
          <w:rFonts w:ascii="Trebuchet MS" w:hAnsi="Trebuchet MS"/>
          <w:sz w:val="22"/>
          <w:szCs w:val="22"/>
        </w:rPr>
        <w:t xml:space="preserve"> </w:t>
      </w:r>
      <w:r w:rsidRPr="00B91FEC">
        <w:rPr>
          <w:rFonts w:ascii="Trebuchet MS" w:hAnsi="Trebuchet MS"/>
          <w:color w:val="000000" w:themeColor="text1"/>
          <w:sz w:val="22"/>
          <w:szCs w:val="22"/>
        </w:rPr>
        <w:t xml:space="preserve">janvier 2025 </w:t>
      </w:r>
    </w:p>
    <w:p w14:paraId="43DA5659" w14:textId="77777777" w:rsidR="00F54003" w:rsidRPr="00B91FEC" w:rsidRDefault="00F54003" w:rsidP="00F54003">
      <w:pPr>
        <w:pStyle w:val="Paragraphedeliste"/>
        <w:numPr>
          <w:ilvl w:val="0"/>
          <w:numId w:val="38"/>
        </w:numPr>
        <w:spacing w:after="160" w:line="259" w:lineRule="auto"/>
        <w:ind w:left="-567" w:hanging="142"/>
        <w:jc w:val="both"/>
        <w:rPr>
          <w:rFonts w:ascii="Trebuchet MS" w:hAnsi="Trebuchet MS"/>
          <w:color w:val="000000" w:themeColor="text1"/>
          <w:sz w:val="22"/>
          <w:szCs w:val="22"/>
        </w:rPr>
      </w:pPr>
      <w:r w:rsidRPr="00B91FEC">
        <w:rPr>
          <w:rFonts w:ascii="Trebuchet MS" w:hAnsi="Trebuchet MS"/>
          <w:color w:val="000000" w:themeColor="text1"/>
          <w:sz w:val="22"/>
          <w:szCs w:val="22"/>
        </w:rPr>
        <w:t>Que cette contrevaleur de la « redevance pour performance des réseaux d’assainissement collectif » est facturée et encaissée auprès des usagers du service public de l’assainissement collectif et reversée à la commune de Landivy, au titre de sa compétence pour le traitement des eaux usées, conformément à l’article 4 du contrat de prestation</w:t>
      </w:r>
    </w:p>
    <w:p w14:paraId="67603E36" w14:textId="030D1F73" w:rsidR="00CA1325" w:rsidRPr="00B91FEC" w:rsidRDefault="00CA1325" w:rsidP="00CA1325">
      <w:pPr>
        <w:jc w:val="center"/>
        <w:rPr>
          <w:rFonts w:ascii="Trebuchet MS" w:hAnsi="Trebuchet MS" w:cs="Microsoft New Tai Lue"/>
        </w:rPr>
      </w:pPr>
    </w:p>
    <w:p w14:paraId="723F9A38" w14:textId="77777777" w:rsidR="00CA1325" w:rsidRPr="00B91FEC" w:rsidRDefault="00CA1325" w:rsidP="005B0EC9">
      <w:pPr>
        <w:shd w:val="clear" w:color="auto" w:fill="FFFFFF"/>
        <w:ind w:left="-567"/>
        <w:rPr>
          <w:rFonts w:ascii="Trebuchet MS" w:hAnsi="Trebuchet MS" w:cs="Microsoft New Tai Lue"/>
          <w:bCs/>
          <w:bdr w:val="single" w:sz="4" w:space="0" w:color="auto"/>
        </w:rPr>
      </w:pPr>
      <w:r w:rsidRPr="00B91FEC">
        <w:rPr>
          <w:rFonts w:ascii="Trebuchet MS" w:hAnsi="Trebuchet MS" w:cs="Microsoft New Tai Lue"/>
          <w:b/>
          <w:u w:val="single"/>
          <w:bdr w:val="single" w:sz="4" w:space="0" w:color="auto"/>
        </w:rPr>
        <w:t>N°202492 - Objet </w:t>
      </w:r>
      <w:r w:rsidRPr="00B91FEC">
        <w:rPr>
          <w:rFonts w:ascii="Trebuchet MS" w:hAnsi="Trebuchet MS" w:cs="Microsoft New Tai Lue"/>
          <w:b/>
          <w:bdr w:val="single" w:sz="4" w:space="0" w:color="auto"/>
        </w:rPr>
        <w:t>:</w:t>
      </w:r>
      <w:r w:rsidRPr="00B91FEC">
        <w:rPr>
          <w:rFonts w:ascii="Trebuchet MS" w:hAnsi="Trebuchet MS" w:cs="Microsoft New Tai Lue"/>
          <w:bCs/>
          <w:bdr w:val="single" w:sz="4" w:space="0" w:color="auto"/>
        </w:rPr>
        <w:t> Vente immeuble situé 22 grande rue 53190 LANDIVY</w:t>
      </w:r>
    </w:p>
    <w:p w14:paraId="0D0C592C" w14:textId="77777777" w:rsidR="00CA1325" w:rsidRPr="00B91FEC" w:rsidRDefault="00CA1325" w:rsidP="005B0EC9">
      <w:pPr>
        <w:spacing w:before="120"/>
        <w:ind w:left="-567" w:right="-853"/>
        <w:jc w:val="both"/>
        <w:rPr>
          <w:rFonts w:ascii="Trebuchet MS" w:hAnsi="Trebuchet MS"/>
        </w:rPr>
      </w:pPr>
      <w:r w:rsidRPr="00B91FEC">
        <w:rPr>
          <w:rFonts w:ascii="Trebuchet MS" w:hAnsi="Trebuchet MS"/>
        </w:rPr>
        <w:t>Le Conseil Municipal, après avoir pris connaissance de la proposition de vente de l’immeuble situé au 22 grande rue 53190 LANDIVY, décide à l’unanimité :</w:t>
      </w:r>
    </w:p>
    <w:p w14:paraId="2DC5A628" w14:textId="77777777" w:rsidR="00CA1325" w:rsidRPr="00B91FEC" w:rsidRDefault="00CA1325" w:rsidP="00CA1325">
      <w:pPr>
        <w:numPr>
          <w:ilvl w:val="0"/>
          <w:numId w:val="40"/>
        </w:numPr>
        <w:spacing w:before="100" w:beforeAutospacing="1" w:after="0" w:line="240" w:lineRule="auto"/>
        <w:ind w:right="-853"/>
        <w:jc w:val="both"/>
        <w:rPr>
          <w:rFonts w:ascii="Trebuchet MS" w:hAnsi="Trebuchet MS"/>
        </w:rPr>
      </w:pPr>
      <w:r w:rsidRPr="00B91FEC">
        <w:rPr>
          <w:rFonts w:ascii="Trebuchet MS" w:hAnsi="Trebuchet MS"/>
          <w:b/>
          <w:bCs/>
        </w:rPr>
        <w:t>D'autoriser</w:t>
      </w:r>
      <w:r w:rsidRPr="00B91FEC">
        <w:rPr>
          <w:rFonts w:ascii="Trebuchet MS" w:hAnsi="Trebuchet MS"/>
        </w:rPr>
        <w:t xml:space="preserve"> la vente du bien immobilier précité appartenant à la commune,</w:t>
      </w:r>
    </w:p>
    <w:p w14:paraId="128416B7" w14:textId="77777777" w:rsidR="00CA1325" w:rsidRPr="00B91FEC" w:rsidRDefault="00CA1325" w:rsidP="00CA1325">
      <w:pPr>
        <w:numPr>
          <w:ilvl w:val="0"/>
          <w:numId w:val="40"/>
        </w:numPr>
        <w:spacing w:before="100" w:beforeAutospacing="1" w:after="0" w:line="240" w:lineRule="auto"/>
        <w:ind w:left="714" w:right="-853" w:hanging="357"/>
        <w:jc w:val="both"/>
        <w:rPr>
          <w:rFonts w:ascii="Trebuchet MS" w:hAnsi="Trebuchet MS"/>
        </w:rPr>
      </w:pPr>
      <w:r w:rsidRPr="00B91FEC">
        <w:rPr>
          <w:rFonts w:ascii="Trebuchet MS" w:hAnsi="Trebuchet MS"/>
          <w:b/>
          <w:bCs/>
        </w:rPr>
        <w:t>De fixer</w:t>
      </w:r>
      <w:r w:rsidRPr="00B91FEC">
        <w:rPr>
          <w:rFonts w:ascii="Trebuchet MS" w:hAnsi="Trebuchet MS"/>
        </w:rPr>
        <w:t xml:space="preserve"> le prix de vente à 17 500€ net </w:t>
      </w:r>
    </w:p>
    <w:p w14:paraId="70681736" w14:textId="77777777" w:rsidR="00CA1325" w:rsidRPr="00B91FEC" w:rsidRDefault="00CA1325" w:rsidP="00CA1325">
      <w:pPr>
        <w:numPr>
          <w:ilvl w:val="0"/>
          <w:numId w:val="40"/>
        </w:numPr>
        <w:suppressAutoHyphens/>
        <w:spacing w:before="100" w:beforeAutospacing="1" w:after="0" w:line="240" w:lineRule="auto"/>
        <w:ind w:left="714" w:hanging="357"/>
        <w:contextualSpacing/>
        <w:rPr>
          <w:rFonts w:ascii="Trebuchet MS" w:hAnsi="Trebuchet MS" w:cs="Microsoft New Tai Lue"/>
        </w:rPr>
      </w:pPr>
      <w:r w:rsidRPr="00B91FEC">
        <w:rPr>
          <w:rFonts w:ascii="Trebuchet MS" w:eastAsia="Helvetica" w:hAnsi="Trebuchet MS" w:cs="Microsoft New Tai Lue"/>
          <w:b/>
          <w:bCs/>
        </w:rPr>
        <w:t xml:space="preserve">Disent </w:t>
      </w:r>
      <w:r w:rsidRPr="00B91FEC">
        <w:rPr>
          <w:rFonts w:ascii="Trebuchet MS" w:eastAsia="Helvetica" w:hAnsi="Trebuchet MS" w:cs="Microsoft New Tai Lue"/>
        </w:rPr>
        <w:t>que les frais de notaire seront à charge de l’acquéreur.</w:t>
      </w:r>
    </w:p>
    <w:p w14:paraId="644F5D50" w14:textId="77777777" w:rsidR="00CA1325" w:rsidRPr="00B91FEC" w:rsidRDefault="00CA1325" w:rsidP="00CA1325">
      <w:pPr>
        <w:numPr>
          <w:ilvl w:val="0"/>
          <w:numId w:val="40"/>
        </w:numPr>
        <w:suppressAutoHyphens/>
        <w:spacing w:before="100" w:beforeAutospacing="1" w:after="0" w:line="240" w:lineRule="auto"/>
        <w:ind w:left="714" w:hanging="357"/>
        <w:contextualSpacing/>
        <w:rPr>
          <w:rFonts w:ascii="Trebuchet MS" w:hAnsi="Trebuchet MS" w:cs="Microsoft New Tai Lue"/>
        </w:rPr>
      </w:pPr>
      <w:r w:rsidRPr="00B91FEC">
        <w:rPr>
          <w:rFonts w:ascii="Trebuchet MS" w:hAnsi="Trebuchet MS" w:cs="Microsoft New Tai Lue"/>
          <w:b/>
          <w:bCs/>
        </w:rPr>
        <w:t>Décident</w:t>
      </w:r>
      <w:r w:rsidRPr="00B91FEC">
        <w:rPr>
          <w:rFonts w:ascii="Trebuchet MS" w:hAnsi="Trebuchet MS" w:cs="Microsoft New Tai Lue"/>
        </w:rPr>
        <w:t xml:space="preserve"> que l’acte sera rédigé par l’étude Office notarial du Cormier, Maitre Nicolas BIHR notaires à Saint Aubin du </w:t>
      </w:r>
      <w:proofErr w:type="gramStart"/>
      <w:r w:rsidRPr="00B91FEC">
        <w:rPr>
          <w:rFonts w:ascii="Trebuchet MS" w:hAnsi="Trebuchet MS" w:cs="Microsoft New Tai Lue"/>
        </w:rPr>
        <w:t>Cormier(</w:t>
      </w:r>
      <w:proofErr w:type="gramEnd"/>
      <w:r w:rsidRPr="00B91FEC">
        <w:rPr>
          <w:rFonts w:ascii="Trebuchet MS" w:hAnsi="Trebuchet MS" w:cs="Microsoft New Tai Lue"/>
        </w:rPr>
        <w:t>35)</w:t>
      </w:r>
    </w:p>
    <w:p w14:paraId="53BBB914" w14:textId="77777777" w:rsidR="00CA1325" w:rsidRPr="00B91FEC" w:rsidRDefault="00CA1325" w:rsidP="00CA1325">
      <w:pPr>
        <w:numPr>
          <w:ilvl w:val="0"/>
          <w:numId w:val="40"/>
        </w:numPr>
        <w:suppressAutoHyphens/>
        <w:spacing w:before="100" w:beforeAutospacing="1" w:after="0" w:line="240" w:lineRule="auto"/>
        <w:ind w:left="714" w:hanging="357"/>
        <w:contextualSpacing/>
        <w:rPr>
          <w:rFonts w:ascii="Trebuchet MS" w:hAnsi="Trebuchet MS" w:cs="Microsoft New Tai Lue"/>
        </w:rPr>
      </w:pPr>
      <w:r w:rsidRPr="00B91FEC">
        <w:rPr>
          <w:rFonts w:ascii="Trebuchet MS" w:hAnsi="Trebuchet MS" w:cs="Microsoft New Tai Lue"/>
          <w:b/>
          <w:bCs/>
        </w:rPr>
        <w:t>Donnent</w:t>
      </w:r>
      <w:r w:rsidRPr="00B91FEC">
        <w:rPr>
          <w:rFonts w:ascii="Trebuchet MS" w:hAnsi="Trebuchet MS" w:cs="Microsoft New Tai Lue"/>
        </w:rPr>
        <w:t xml:space="preserve"> tous pouvoirs à Monsieur Marcel RONCERAY, Maire, ou l’un de ses adjoints pour réaliser cette opération et signer les documents s’y rapportant.</w:t>
      </w:r>
    </w:p>
    <w:p w14:paraId="63B80722" w14:textId="77777777" w:rsidR="00CA1325" w:rsidRPr="00B91FEC" w:rsidRDefault="00CA1325" w:rsidP="005B0EC9">
      <w:pPr>
        <w:suppressAutoHyphens/>
        <w:spacing w:before="100" w:beforeAutospacing="1"/>
        <w:contextualSpacing/>
        <w:rPr>
          <w:rFonts w:ascii="Trebuchet MS" w:hAnsi="Trebuchet MS" w:cs="Microsoft New Tai Lue"/>
        </w:rPr>
      </w:pPr>
    </w:p>
    <w:p w14:paraId="65E2FDCD" w14:textId="358DBC2A" w:rsidR="0063485E" w:rsidRPr="00B91FEC" w:rsidRDefault="0063485E" w:rsidP="00880DC2">
      <w:pPr>
        <w:jc w:val="center"/>
        <w:rPr>
          <w:rFonts w:ascii="Trebuchet MS" w:hAnsi="Trebuchet MS" w:cs="Microsoft New Tai Lue"/>
          <w:b/>
          <w:iCs/>
        </w:rPr>
      </w:pPr>
      <w:r w:rsidRPr="00B91FEC">
        <w:rPr>
          <w:rFonts w:ascii="Trebuchet MS" w:hAnsi="Trebuchet MS" w:cs="Microsoft New Tai Lue"/>
          <w:b/>
          <w:i/>
        </w:rPr>
        <w:t>La séance est levée à 2</w:t>
      </w:r>
      <w:r w:rsidR="00FA48FB" w:rsidRPr="00B91FEC">
        <w:rPr>
          <w:rFonts w:ascii="Trebuchet MS" w:hAnsi="Trebuchet MS" w:cs="Microsoft New Tai Lue"/>
          <w:b/>
          <w:i/>
        </w:rPr>
        <w:t>3</w:t>
      </w:r>
      <w:r w:rsidRPr="00B91FEC">
        <w:rPr>
          <w:rFonts w:ascii="Trebuchet MS" w:hAnsi="Trebuchet MS" w:cs="Microsoft New Tai Lue"/>
          <w:b/>
          <w:i/>
        </w:rPr>
        <w:t>h</w:t>
      </w:r>
      <w:r w:rsidR="00752819" w:rsidRPr="00B91FEC">
        <w:rPr>
          <w:rFonts w:ascii="Trebuchet MS" w:hAnsi="Trebuchet MS" w:cs="Microsoft New Tai Lue"/>
          <w:b/>
          <w:i/>
        </w:rPr>
        <w:t>05</w:t>
      </w:r>
    </w:p>
    <w:p w14:paraId="502F959C" w14:textId="3D35C938" w:rsidR="0063485E" w:rsidRPr="00B91FEC" w:rsidRDefault="0063485E" w:rsidP="0063485E">
      <w:pPr>
        <w:jc w:val="center"/>
        <w:rPr>
          <w:rFonts w:ascii="Trebuchet MS" w:hAnsi="Trebuchet MS" w:cs="Microsoft New Tai Lue"/>
          <w:b/>
          <w:iCs/>
          <w:u w:val="single"/>
        </w:rPr>
      </w:pPr>
      <w:r w:rsidRPr="00B91FEC">
        <w:rPr>
          <w:rFonts w:ascii="Trebuchet MS" w:hAnsi="Trebuchet MS" w:cs="Microsoft New Tai Lue"/>
          <w:b/>
          <w:iCs/>
          <w:u w:val="single"/>
        </w:rPr>
        <w:t xml:space="preserve">Date du prochain Conseil municipal </w:t>
      </w:r>
      <w:r w:rsidR="00B91FEC">
        <w:rPr>
          <w:rFonts w:ascii="Trebuchet MS" w:hAnsi="Trebuchet MS" w:cs="Microsoft New Tai Lue"/>
          <w:b/>
          <w:iCs/>
          <w:u w:val="single"/>
        </w:rPr>
        <w:t>mercredi 22 janvier</w:t>
      </w:r>
      <w:r w:rsidRPr="00B91FEC">
        <w:rPr>
          <w:rFonts w:ascii="Trebuchet MS" w:hAnsi="Trebuchet MS" w:cs="Microsoft New Tai Lue"/>
          <w:b/>
          <w:iCs/>
          <w:u w:val="single"/>
        </w:rPr>
        <w:t xml:space="preserve"> 202</w:t>
      </w:r>
      <w:r w:rsidR="00B91FEC">
        <w:rPr>
          <w:rFonts w:ascii="Trebuchet MS" w:hAnsi="Trebuchet MS" w:cs="Microsoft New Tai Lue"/>
          <w:b/>
          <w:iCs/>
          <w:u w:val="single"/>
        </w:rPr>
        <w:t>5</w:t>
      </w:r>
      <w:r w:rsidRPr="00B91FEC">
        <w:rPr>
          <w:rFonts w:ascii="Trebuchet MS" w:hAnsi="Trebuchet MS" w:cs="Microsoft New Tai Lue"/>
          <w:b/>
          <w:iCs/>
          <w:u w:val="single"/>
        </w:rPr>
        <w:t xml:space="preserve"> </w:t>
      </w:r>
    </w:p>
    <w:p w14:paraId="68031B55" w14:textId="717FE292" w:rsidR="0063485E" w:rsidRPr="00B91FEC" w:rsidRDefault="0063485E" w:rsidP="00301F72">
      <w:pPr>
        <w:rPr>
          <w:rFonts w:ascii="Trebuchet MS" w:hAnsi="Trebuchet MS" w:cs="Microsoft New Tai Lue"/>
          <w:b/>
          <w:iCs/>
        </w:rPr>
      </w:pPr>
      <w:r w:rsidRPr="00B91FEC">
        <w:rPr>
          <w:rFonts w:ascii="Trebuchet MS" w:hAnsi="Trebuchet MS" w:cs="Microsoft New Tai Lue"/>
          <w:b/>
          <w:iCs/>
        </w:rPr>
        <w:tab/>
      </w:r>
      <w:r w:rsidRPr="00B91FEC">
        <w:rPr>
          <w:rFonts w:ascii="Trebuchet MS" w:hAnsi="Trebuchet MS" w:cs="Microsoft New Tai Lue"/>
          <w:b/>
          <w:iCs/>
        </w:rPr>
        <w:tab/>
      </w:r>
      <w:r w:rsidRPr="00B91FEC">
        <w:rPr>
          <w:rFonts w:ascii="Trebuchet MS" w:hAnsi="Trebuchet MS" w:cs="Microsoft New Tai Lue"/>
          <w:b/>
          <w:iCs/>
        </w:rPr>
        <w:tab/>
      </w:r>
      <w:r w:rsidRPr="00B91FEC">
        <w:rPr>
          <w:rFonts w:ascii="Trebuchet MS" w:hAnsi="Trebuchet MS" w:cs="Microsoft New Tai Lue"/>
          <w:b/>
          <w:iCs/>
        </w:rPr>
        <w:tab/>
      </w:r>
      <w:r w:rsidRPr="00B91FEC">
        <w:rPr>
          <w:rFonts w:ascii="Trebuchet MS" w:hAnsi="Trebuchet MS" w:cs="Microsoft New Tai Lue"/>
          <w:b/>
          <w:iCs/>
        </w:rPr>
        <w:tab/>
      </w:r>
      <w:r w:rsidRPr="00B91FEC">
        <w:rPr>
          <w:rFonts w:ascii="Trebuchet MS" w:hAnsi="Trebuchet MS" w:cs="Microsoft New Tai Lue"/>
          <w:b/>
          <w:iCs/>
        </w:rPr>
        <w:tab/>
      </w:r>
      <w:r w:rsidR="00752819" w:rsidRPr="00B91FEC">
        <w:rPr>
          <w:rFonts w:ascii="Trebuchet MS" w:hAnsi="Trebuchet MS" w:cs="Microsoft New Tai Lue"/>
          <w:b/>
          <w:iCs/>
        </w:rPr>
        <w:tab/>
      </w:r>
      <w:r w:rsidR="00752819" w:rsidRPr="00B91FEC">
        <w:rPr>
          <w:rFonts w:ascii="Trebuchet MS" w:hAnsi="Trebuchet MS" w:cs="Microsoft New Tai Lue"/>
          <w:b/>
          <w:iCs/>
        </w:rPr>
        <w:tab/>
      </w:r>
      <w:r w:rsidR="00752819" w:rsidRPr="00B91FEC">
        <w:rPr>
          <w:rFonts w:ascii="Trebuchet MS" w:hAnsi="Trebuchet MS" w:cs="Microsoft New Tai Lue"/>
          <w:b/>
          <w:iCs/>
        </w:rPr>
        <w:tab/>
      </w:r>
      <w:r w:rsidRPr="00B91FEC">
        <w:rPr>
          <w:rFonts w:ascii="Trebuchet MS" w:hAnsi="Trebuchet MS" w:cs="Microsoft New Tai Lue"/>
          <w:b/>
          <w:iCs/>
        </w:rPr>
        <w:t>Monsieur le maire</w:t>
      </w:r>
    </w:p>
    <w:sectPr w:rsidR="0063485E" w:rsidRPr="00B91FEC" w:rsidSect="00AF576C">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24A4F" w14:textId="77777777" w:rsidR="0084175B" w:rsidRDefault="00A95EE3">
      <w:pPr>
        <w:spacing w:after="0" w:line="240" w:lineRule="auto"/>
      </w:pPr>
      <w:r>
        <w:separator/>
      </w:r>
    </w:p>
  </w:endnote>
  <w:endnote w:type="continuationSeparator" w:id="0">
    <w:p w14:paraId="7C5CC088" w14:textId="77777777" w:rsidR="0084175B" w:rsidRDefault="00A9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New Tai Lue">
    <w:panose1 w:val="020B0502040204020203"/>
    <w:charset w:val="00"/>
    <w:family w:val="swiss"/>
    <w:pitch w:val="variable"/>
    <w:sig w:usb0="00000003" w:usb1="00000000" w:usb2="8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tillium">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B830" w14:textId="3311ABCF" w:rsidR="00A95EE3" w:rsidRDefault="00A95EE3" w:rsidP="00A95EE3">
    <w:pPr>
      <w:pStyle w:val="Pieddepage"/>
      <w:jc w:val="right"/>
    </w:pPr>
    <w:r>
      <w:t>MR</w:t>
    </w:r>
  </w:p>
  <w:p w14:paraId="29115D6D" w14:textId="0124E862" w:rsidR="00865B34" w:rsidRDefault="00B91F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2EF03" w14:textId="77777777" w:rsidR="0084175B" w:rsidRDefault="00A95EE3">
      <w:pPr>
        <w:spacing w:after="0" w:line="240" w:lineRule="auto"/>
      </w:pPr>
      <w:r>
        <w:separator/>
      </w:r>
    </w:p>
  </w:footnote>
  <w:footnote w:type="continuationSeparator" w:id="0">
    <w:p w14:paraId="7C9C0DB7" w14:textId="77777777" w:rsidR="0084175B" w:rsidRDefault="00A95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554"/>
    <w:multiLevelType w:val="hybridMultilevel"/>
    <w:tmpl w:val="5BBE21F6"/>
    <w:lvl w:ilvl="0" w:tplc="B2DAF21A">
      <w:numFmt w:val="bullet"/>
      <w:lvlText w:val="-"/>
      <w:lvlJc w:val="left"/>
      <w:pPr>
        <w:ind w:left="1080" w:hanging="360"/>
      </w:pPr>
      <w:rPr>
        <w:rFonts w:ascii="Microsoft New Tai Lue" w:eastAsia="Times New Roman" w:hAnsi="Microsoft New Tai Lue" w:cs="Microsoft New Tai Lue"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F0437F7"/>
    <w:multiLevelType w:val="hybridMultilevel"/>
    <w:tmpl w:val="86A4C648"/>
    <w:lvl w:ilvl="0" w:tplc="12E68872">
      <w:start w:val="13"/>
      <w:numFmt w:val="bullet"/>
      <w:lvlText w:val="-"/>
      <w:lvlJc w:val="left"/>
      <w:pPr>
        <w:ind w:left="720" w:hanging="360"/>
      </w:pPr>
      <w:rPr>
        <w:rFonts w:ascii="Calibri" w:hAnsi="Calibri" w:hint="default"/>
        <w:caps w:val="0"/>
        <w:strike w:val="0"/>
        <w:dstrike w:val="0"/>
        <w:vanish w:val="0"/>
        <w:color w:va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B91BE8"/>
    <w:multiLevelType w:val="hybridMultilevel"/>
    <w:tmpl w:val="4B94F84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1749038A"/>
    <w:multiLevelType w:val="hybridMultilevel"/>
    <w:tmpl w:val="01625ECE"/>
    <w:lvl w:ilvl="0" w:tplc="7C16B3D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BA75A1"/>
    <w:multiLevelType w:val="hybridMultilevel"/>
    <w:tmpl w:val="8AE846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5A34B0"/>
    <w:multiLevelType w:val="hybridMultilevel"/>
    <w:tmpl w:val="8D20A57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234D7B8F"/>
    <w:multiLevelType w:val="hybridMultilevel"/>
    <w:tmpl w:val="C88079BE"/>
    <w:lvl w:ilvl="0" w:tplc="20D02AF0">
      <w:start w:val="13"/>
      <w:numFmt w:val="bullet"/>
      <w:lvlText w:val="-"/>
      <w:lvlJc w:val="left"/>
      <w:pPr>
        <w:ind w:left="720" w:hanging="360"/>
      </w:pPr>
      <w:rPr>
        <w:rFonts w:ascii="Calibri Light" w:eastAsia="Calibr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CE02BE"/>
    <w:multiLevelType w:val="hybridMultilevel"/>
    <w:tmpl w:val="26E446F4"/>
    <w:lvl w:ilvl="0" w:tplc="18501176">
      <w:start w:val="72"/>
      <w:numFmt w:val="bullet"/>
      <w:lvlText w:val="-"/>
      <w:lvlJc w:val="left"/>
      <w:pPr>
        <w:ind w:left="720" w:hanging="360"/>
      </w:pPr>
      <w:rPr>
        <w:rFonts w:ascii="Microsoft New Tai Lue" w:eastAsia="Times New Roman" w:hAnsi="Microsoft New Tai Lue" w:cs="Microsoft New Tai Lue"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1875680"/>
    <w:multiLevelType w:val="hybridMultilevel"/>
    <w:tmpl w:val="CA0CB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EC21F0"/>
    <w:multiLevelType w:val="hybridMultilevel"/>
    <w:tmpl w:val="59D00BAC"/>
    <w:lvl w:ilvl="0" w:tplc="9AE49186">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2C8419F"/>
    <w:multiLevelType w:val="hybridMultilevel"/>
    <w:tmpl w:val="760291AE"/>
    <w:lvl w:ilvl="0" w:tplc="EEEEB24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4595FA9"/>
    <w:multiLevelType w:val="hybridMultilevel"/>
    <w:tmpl w:val="C88E857A"/>
    <w:lvl w:ilvl="0" w:tplc="876CD748">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685C10"/>
    <w:multiLevelType w:val="hybridMultilevel"/>
    <w:tmpl w:val="4D40002E"/>
    <w:lvl w:ilvl="0" w:tplc="3BAA404E">
      <w:start w:val="1"/>
      <w:numFmt w:val="decimal"/>
      <w:lvlText w:val="%1."/>
      <w:lvlJc w:val="left"/>
      <w:pPr>
        <w:ind w:left="720" w:hanging="360"/>
      </w:pPr>
      <w:rPr>
        <w:rFonts w:eastAsia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6E503A0"/>
    <w:multiLevelType w:val="hybridMultilevel"/>
    <w:tmpl w:val="3048BC04"/>
    <w:lvl w:ilvl="0" w:tplc="EDFED83C">
      <w:start w:val="3"/>
      <w:numFmt w:val="bullet"/>
      <w:lvlText w:val="-"/>
      <w:lvlJc w:val="left"/>
      <w:pPr>
        <w:ind w:left="720" w:hanging="360"/>
      </w:pPr>
      <w:rPr>
        <w:rFonts w:ascii="Microsoft New Tai Lue" w:eastAsia="Times New Roman" w:hAnsi="Microsoft New Tai Lue" w:cs="Microsoft New Tai Lue"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A1E19CB"/>
    <w:multiLevelType w:val="hybridMultilevel"/>
    <w:tmpl w:val="B83093EA"/>
    <w:lvl w:ilvl="0" w:tplc="13DE8AD0">
      <w:numFmt w:val="bullet"/>
      <w:lvlText w:val="-"/>
      <w:lvlJc w:val="left"/>
      <w:pPr>
        <w:ind w:left="720" w:hanging="360"/>
      </w:pPr>
      <w:rPr>
        <w:rFonts w:ascii="Microsoft New Tai Lue" w:eastAsia="Helvetica" w:hAnsi="Microsoft New Tai Lue" w:cs="Microsoft New Tai Lue"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DD23DA"/>
    <w:multiLevelType w:val="hybridMultilevel"/>
    <w:tmpl w:val="E77ABBE0"/>
    <w:lvl w:ilvl="0" w:tplc="881E5172">
      <w:numFmt w:val="bullet"/>
      <w:lvlText w:val="-"/>
      <w:lvlJc w:val="left"/>
      <w:pPr>
        <w:ind w:left="720" w:hanging="360"/>
      </w:pPr>
      <w:rPr>
        <w:rFonts w:ascii="Microsoft New Tai Lue" w:eastAsiaTheme="minorHAnsi" w:hAnsi="Microsoft New Tai Lue" w:cs="Microsoft New Tai Lue"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A91411"/>
    <w:multiLevelType w:val="hybridMultilevel"/>
    <w:tmpl w:val="FA2CEDEE"/>
    <w:lvl w:ilvl="0" w:tplc="9CD07386">
      <w:start w:val="13"/>
      <w:numFmt w:val="bullet"/>
      <w:lvlText w:val="-"/>
      <w:lvlJc w:val="left"/>
      <w:pPr>
        <w:ind w:left="436" w:hanging="360"/>
      </w:pPr>
      <w:rPr>
        <w:rFonts w:ascii="Calibri" w:eastAsiaTheme="minorHAnsi" w:hAnsi="Calibri" w:hint="default"/>
        <w:caps w:val="0"/>
        <w:strike w:val="0"/>
        <w:dstrike w:val="0"/>
        <w:vanish w:val="0"/>
        <w:vertAlign w:val="baseline"/>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7" w15:restartNumberingAfterBreak="0">
    <w:nsid w:val="4EEC7473"/>
    <w:multiLevelType w:val="hybridMultilevel"/>
    <w:tmpl w:val="D6BC8118"/>
    <w:lvl w:ilvl="0" w:tplc="EBE07D98">
      <w:numFmt w:val="bullet"/>
      <w:lvlText w:val="-"/>
      <w:lvlJc w:val="left"/>
      <w:pPr>
        <w:ind w:left="720" w:hanging="360"/>
      </w:pPr>
      <w:rPr>
        <w:rFonts w:ascii="Microsoft New Tai Lue" w:eastAsiaTheme="minorHAnsi" w:hAnsi="Microsoft New Tai Lue" w:cs="Microsoft New Tai L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394326"/>
    <w:multiLevelType w:val="hybridMultilevel"/>
    <w:tmpl w:val="B88AF974"/>
    <w:lvl w:ilvl="0" w:tplc="2AC6331A">
      <w:start w:val="17"/>
      <w:numFmt w:val="bullet"/>
      <w:lvlText w:val="-"/>
      <w:lvlJc w:val="left"/>
      <w:pPr>
        <w:ind w:left="720" w:hanging="360"/>
      </w:pPr>
      <w:rPr>
        <w:rFonts w:ascii="Trebuchet MS" w:eastAsia="Times New Roman"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CA315F"/>
    <w:multiLevelType w:val="hybridMultilevel"/>
    <w:tmpl w:val="E730C1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016ED6"/>
    <w:multiLevelType w:val="hybridMultilevel"/>
    <w:tmpl w:val="80E660DE"/>
    <w:lvl w:ilvl="0" w:tplc="1A36F5BA">
      <w:start w:val="1"/>
      <w:numFmt w:val="bullet"/>
      <w:lvlText w:val="-"/>
      <w:lvlJc w:val="left"/>
      <w:pPr>
        <w:ind w:left="720" w:hanging="360"/>
      </w:pPr>
      <w:rPr>
        <w:rFonts w:ascii="Microsoft New Tai Lue" w:eastAsia="Times New Roman" w:hAnsi="Microsoft New Tai Lue" w:cs="Microsoft New Tai Lue"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6B155800"/>
    <w:multiLevelType w:val="hybridMultilevel"/>
    <w:tmpl w:val="C7EA17C2"/>
    <w:lvl w:ilvl="0" w:tplc="83C6A434">
      <w:start w:val="1"/>
      <w:numFmt w:val="bullet"/>
      <w:lvlText w:val="-"/>
      <w:lvlJc w:val="left"/>
      <w:pPr>
        <w:ind w:left="720" w:hanging="360"/>
      </w:pPr>
      <w:rPr>
        <w:rFonts w:ascii="Microsoft New Tai Lue" w:eastAsia="Times New Roman" w:hAnsi="Microsoft New Tai Lue" w:cs="Microsoft New Tai Lue"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6B823731"/>
    <w:multiLevelType w:val="hybridMultilevel"/>
    <w:tmpl w:val="2F5C5EFA"/>
    <w:lvl w:ilvl="0" w:tplc="F1C002EA">
      <w:start w:val="1"/>
      <w:numFmt w:val="bullet"/>
      <w:lvlText w:val="-"/>
      <w:lvlJc w:val="left"/>
      <w:pPr>
        <w:ind w:left="720" w:hanging="360"/>
      </w:pPr>
      <w:rPr>
        <w:rFonts w:ascii="Microsoft New Tai Lue" w:eastAsia="Times New Roman" w:hAnsi="Microsoft New Tai Lue" w:cs="Microsoft New Tai Lue"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6A5CE6"/>
    <w:multiLevelType w:val="hybridMultilevel"/>
    <w:tmpl w:val="A41073CE"/>
    <w:lvl w:ilvl="0" w:tplc="7E9801B4">
      <w:start w:val="1"/>
      <w:numFmt w:val="bullet"/>
      <w:lvlText w:val="-"/>
      <w:lvlJc w:val="left"/>
      <w:pPr>
        <w:ind w:left="720" w:hanging="360"/>
      </w:pPr>
      <w:rPr>
        <w:rFonts w:ascii="Microsoft New Tai Lue" w:eastAsia="Times New Roman" w:hAnsi="Microsoft New Tai Lue" w:cs="Microsoft New Tai Lue"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6DF51315"/>
    <w:multiLevelType w:val="hybridMultilevel"/>
    <w:tmpl w:val="6FF0AECA"/>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5" w15:restartNumberingAfterBreak="0">
    <w:nsid w:val="6E7C5F77"/>
    <w:multiLevelType w:val="hybridMultilevel"/>
    <w:tmpl w:val="D5D4C156"/>
    <w:lvl w:ilvl="0" w:tplc="25823A1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2615A7"/>
    <w:multiLevelType w:val="hybridMultilevel"/>
    <w:tmpl w:val="55DEBF74"/>
    <w:lvl w:ilvl="0" w:tplc="4D1C8358">
      <w:start w:val="5"/>
      <w:numFmt w:val="bullet"/>
      <w:lvlText w:val="-"/>
      <w:lvlJc w:val="left"/>
      <w:pPr>
        <w:tabs>
          <w:tab w:val="num" w:pos="4755"/>
        </w:tabs>
        <w:ind w:left="4755" w:hanging="360"/>
      </w:pPr>
      <w:rPr>
        <w:rFonts w:ascii="Verdana" w:eastAsia="Times New Roman" w:hAnsi="Verdana" w:cs="Times New Roman" w:hint="default"/>
      </w:rPr>
    </w:lvl>
    <w:lvl w:ilvl="1" w:tplc="040C0003" w:tentative="1">
      <w:start w:val="1"/>
      <w:numFmt w:val="bullet"/>
      <w:lvlText w:val="o"/>
      <w:lvlJc w:val="left"/>
      <w:pPr>
        <w:tabs>
          <w:tab w:val="num" w:pos="3446"/>
        </w:tabs>
        <w:ind w:left="3446" w:hanging="360"/>
      </w:pPr>
      <w:rPr>
        <w:rFonts w:ascii="Courier New" w:hAnsi="Courier New" w:cs="Courier New" w:hint="default"/>
      </w:rPr>
    </w:lvl>
    <w:lvl w:ilvl="2" w:tplc="040C0005" w:tentative="1">
      <w:start w:val="1"/>
      <w:numFmt w:val="bullet"/>
      <w:lvlText w:val=""/>
      <w:lvlJc w:val="left"/>
      <w:pPr>
        <w:tabs>
          <w:tab w:val="num" w:pos="4166"/>
        </w:tabs>
        <w:ind w:left="4166" w:hanging="360"/>
      </w:pPr>
      <w:rPr>
        <w:rFonts w:ascii="Wingdings" w:hAnsi="Wingdings" w:hint="default"/>
      </w:rPr>
    </w:lvl>
    <w:lvl w:ilvl="3" w:tplc="040C0001" w:tentative="1">
      <w:start w:val="1"/>
      <w:numFmt w:val="bullet"/>
      <w:lvlText w:val=""/>
      <w:lvlJc w:val="left"/>
      <w:pPr>
        <w:tabs>
          <w:tab w:val="num" w:pos="4886"/>
        </w:tabs>
        <w:ind w:left="4886" w:hanging="360"/>
      </w:pPr>
      <w:rPr>
        <w:rFonts w:ascii="Symbol" w:hAnsi="Symbol" w:hint="default"/>
      </w:rPr>
    </w:lvl>
    <w:lvl w:ilvl="4" w:tplc="040C0003" w:tentative="1">
      <w:start w:val="1"/>
      <w:numFmt w:val="bullet"/>
      <w:lvlText w:val="o"/>
      <w:lvlJc w:val="left"/>
      <w:pPr>
        <w:tabs>
          <w:tab w:val="num" w:pos="5606"/>
        </w:tabs>
        <w:ind w:left="5606" w:hanging="360"/>
      </w:pPr>
      <w:rPr>
        <w:rFonts w:ascii="Courier New" w:hAnsi="Courier New" w:cs="Courier New" w:hint="default"/>
      </w:rPr>
    </w:lvl>
    <w:lvl w:ilvl="5" w:tplc="040C0005" w:tentative="1">
      <w:start w:val="1"/>
      <w:numFmt w:val="bullet"/>
      <w:lvlText w:val=""/>
      <w:lvlJc w:val="left"/>
      <w:pPr>
        <w:tabs>
          <w:tab w:val="num" w:pos="6326"/>
        </w:tabs>
        <w:ind w:left="6326" w:hanging="360"/>
      </w:pPr>
      <w:rPr>
        <w:rFonts w:ascii="Wingdings" w:hAnsi="Wingdings" w:hint="default"/>
      </w:rPr>
    </w:lvl>
    <w:lvl w:ilvl="6" w:tplc="040C0001" w:tentative="1">
      <w:start w:val="1"/>
      <w:numFmt w:val="bullet"/>
      <w:lvlText w:val=""/>
      <w:lvlJc w:val="left"/>
      <w:pPr>
        <w:tabs>
          <w:tab w:val="num" w:pos="7046"/>
        </w:tabs>
        <w:ind w:left="7046" w:hanging="360"/>
      </w:pPr>
      <w:rPr>
        <w:rFonts w:ascii="Symbol" w:hAnsi="Symbol" w:hint="default"/>
      </w:rPr>
    </w:lvl>
    <w:lvl w:ilvl="7" w:tplc="040C0003" w:tentative="1">
      <w:start w:val="1"/>
      <w:numFmt w:val="bullet"/>
      <w:lvlText w:val="o"/>
      <w:lvlJc w:val="left"/>
      <w:pPr>
        <w:tabs>
          <w:tab w:val="num" w:pos="7766"/>
        </w:tabs>
        <w:ind w:left="7766" w:hanging="360"/>
      </w:pPr>
      <w:rPr>
        <w:rFonts w:ascii="Courier New" w:hAnsi="Courier New" w:cs="Courier New" w:hint="default"/>
      </w:rPr>
    </w:lvl>
    <w:lvl w:ilvl="8" w:tplc="040C0005" w:tentative="1">
      <w:start w:val="1"/>
      <w:numFmt w:val="bullet"/>
      <w:lvlText w:val=""/>
      <w:lvlJc w:val="left"/>
      <w:pPr>
        <w:tabs>
          <w:tab w:val="num" w:pos="8486"/>
        </w:tabs>
        <w:ind w:left="8486" w:hanging="360"/>
      </w:pPr>
      <w:rPr>
        <w:rFonts w:ascii="Wingdings" w:hAnsi="Wingdings" w:hint="default"/>
      </w:rPr>
    </w:lvl>
  </w:abstractNum>
  <w:abstractNum w:abstractNumId="27" w15:restartNumberingAfterBreak="0">
    <w:nsid w:val="71EC2B45"/>
    <w:multiLevelType w:val="hybridMultilevel"/>
    <w:tmpl w:val="3B6C2E84"/>
    <w:lvl w:ilvl="0" w:tplc="2196FD76">
      <w:start w:val="1"/>
      <w:numFmt w:val="bullet"/>
      <w:lvlText w:val="-"/>
      <w:lvlJc w:val="left"/>
      <w:pPr>
        <w:ind w:left="720" w:hanging="360"/>
      </w:pPr>
      <w:rPr>
        <w:rFonts w:ascii="Microsoft New Tai Lue" w:eastAsia="Times New Roman" w:hAnsi="Microsoft New Tai Lue" w:cs="Microsoft New Tai Lue"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72D1141C"/>
    <w:multiLevelType w:val="hybridMultilevel"/>
    <w:tmpl w:val="0CB27300"/>
    <w:lvl w:ilvl="0" w:tplc="E070E426">
      <w:start w:val="1"/>
      <w:numFmt w:val="bullet"/>
      <w:lvlText w:val="-"/>
      <w:lvlJc w:val="left"/>
      <w:pPr>
        <w:ind w:left="720" w:hanging="360"/>
      </w:pPr>
      <w:rPr>
        <w:rFonts w:ascii="Microsoft New Tai Lue" w:eastAsia="Times New Roman" w:hAnsi="Microsoft New Tai Lue" w:cs="Microsoft New Tai L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914455"/>
    <w:multiLevelType w:val="hybridMultilevel"/>
    <w:tmpl w:val="D2E89138"/>
    <w:lvl w:ilvl="0" w:tplc="FFFFFFFF">
      <w:numFmt w:val="bullet"/>
      <w:lvlText w:val="-"/>
      <w:lvlJc w:val="left"/>
      <w:pPr>
        <w:ind w:left="720" w:hanging="360"/>
      </w:pPr>
      <w:rPr>
        <w:rFonts w:ascii="Calibri" w:eastAsiaTheme="minorHAnsi" w:hAnsi="Calibri" w:cs="Calibri" w:hint="default"/>
      </w:rPr>
    </w:lvl>
    <w:lvl w:ilvl="1" w:tplc="348067C2">
      <w:start w:val="1"/>
      <w:numFmt w:val="bullet"/>
      <w:lvlText w:val="•"/>
      <w:lvlJc w:val="left"/>
      <w:pPr>
        <w:ind w:left="8440" w:hanging="360"/>
      </w:pPr>
      <w:rPr>
        <w:rFonts w:ascii="Titillium" w:hAnsi="Titillium"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7F24833"/>
    <w:multiLevelType w:val="hybridMultilevel"/>
    <w:tmpl w:val="10A86D5E"/>
    <w:lvl w:ilvl="0" w:tplc="12E68872">
      <w:start w:val="13"/>
      <w:numFmt w:val="bullet"/>
      <w:lvlText w:val="-"/>
      <w:lvlJc w:val="left"/>
      <w:pPr>
        <w:ind w:left="720" w:hanging="360"/>
      </w:pPr>
      <w:rPr>
        <w:rFonts w:ascii="Calibri" w:hAnsi="Calibri" w:hint="default"/>
        <w:caps w:val="0"/>
        <w:strike w:val="0"/>
        <w:dstrike w:val="0"/>
        <w:vanish w:val="0"/>
        <w:color w:va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D022E7"/>
    <w:multiLevelType w:val="hybridMultilevel"/>
    <w:tmpl w:val="626051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27"/>
  </w:num>
  <w:num w:numId="4">
    <w:abstractNumId w:val="11"/>
  </w:num>
  <w:num w:numId="5">
    <w:abstractNumId w:val="21"/>
  </w:num>
  <w:num w:numId="6">
    <w:abstractNumId w:val="13"/>
  </w:num>
  <w:num w:numId="7">
    <w:abstractNumId w:val="31"/>
  </w:num>
  <w:num w:numId="8">
    <w:abstractNumId w:val="21"/>
  </w:num>
  <w:num w:numId="9">
    <w:abstractNumId w:val="26"/>
  </w:num>
  <w:num w:numId="10">
    <w:abstractNumId w:val="3"/>
  </w:num>
  <w:num w:numId="11">
    <w:abstractNumId w:val="15"/>
  </w:num>
  <w:num w:numId="12">
    <w:abstractNumId w:val="3"/>
  </w:num>
  <w:num w:numId="13">
    <w:abstractNumId w:val="15"/>
  </w:num>
  <w:num w:numId="14">
    <w:abstractNumId w:val="27"/>
  </w:num>
  <w:num w:numId="15">
    <w:abstractNumId w:val="28"/>
  </w:num>
  <w:num w:numId="16">
    <w:abstractNumId w:val="20"/>
  </w:num>
  <w:num w:numId="17">
    <w:abstractNumId w:val="24"/>
  </w:num>
  <w:num w:numId="18">
    <w:abstractNumId w:val="22"/>
  </w:num>
  <w:num w:numId="19">
    <w:abstractNumId w:val="7"/>
  </w:num>
  <w:num w:numId="20">
    <w:abstractNumId w:val="10"/>
  </w:num>
  <w:num w:numId="21">
    <w:abstractNumId w:val="9"/>
  </w:num>
  <w:num w:numId="22">
    <w:abstractNumId w:val="23"/>
  </w:num>
  <w:num w:numId="23">
    <w:abstractNumId w:val="14"/>
  </w:num>
  <w:num w:numId="24">
    <w:abstractNumId w:val="0"/>
  </w:num>
  <w:num w:numId="25">
    <w:abstractNumId w:val="2"/>
  </w:num>
  <w:num w:numId="26">
    <w:abstractNumId w:val="1"/>
  </w:num>
  <w:num w:numId="27">
    <w:abstractNumId w:val="30"/>
  </w:num>
  <w:num w:numId="28">
    <w:abstractNumId w:val="16"/>
  </w:num>
  <w:num w:numId="29">
    <w:abstractNumId w:val="12"/>
  </w:num>
  <w:num w:numId="30">
    <w:abstractNumId w:val="23"/>
    <w:lvlOverride w:ilvl="0">
      <w:startOverride w:val="1"/>
    </w:lvlOverride>
    <w:lvlOverride w:ilvl="1"/>
    <w:lvlOverride w:ilvl="2"/>
    <w:lvlOverride w:ilvl="3"/>
    <w:lvlOverride w:ilvl="4"/>
    <w:lvlOverride w:ilvl="5"/>
    <w:lvlOverride w:ilvl="6"/>
    <w:lvlOverride w:ilvl="7"/>
    <w:lvlOverride w:ilvl="8"/>
  </w:num>
  <w:num w:numId="31">
    <w:abstractNumId w:val="17"/>
  </w:num>
  <w:num w:numId="32">
    <w:abstractNumId w:val="6"/>
  </w:num>
  <w:num w:numId="33">
    <w:abstractNumId w:val="23"/>
    <w:lvlOverride w:ilvl="0">
      <w:startOverride w:val="1"/>
    </w:lvlOverride>
    <w:lvlOverride w:ilvl="1"/>
    <w:lvlOverride w:ilvl="2"/>
    <w:lvlOverride w:ilvl="3"/>
    <w:lvlOverride w:ilvl="4"/>
    <w:lvlOverride w:ilvl="5"/>
    <w:lvlOverride w:ilvl="6"/>
    <w:lvlOverride w:ilvl="7"/>
    <w:lvlOverride w:ilvl="8"/>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8"/>
  </w:num>
  <w:num w:numId="37">
    <w:abstractNumId w:val="4"/>
  </w:num>
  <w:num w:numId="38">
    <w:abstractNumId w:val="25"/>
  </w:num>
  <w:num w:numId="39">
    <w:abstractNumId w:val="29"/>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0F"/>
    <w:rsid w:val="00012E77"/>
    <w:rsid w:val="00017196"/>
    <w:rsid w:val="00044B09"/>
    <w:rsid w:val="000522A1"/>
    <w:rsid w:val="000A21BC"/>
    <w:rsid w:val="000C373A"/>
    <w:rsid w:val="00100A0B"/>
    <w:rsid w:val="00136E1D"/>
    <w:rsid w:val="001A2A15"/>
    <w:rsid w:val="001C268D"/>
    <w:rsid w:val="001F3553"/>
    <w:rsid w:val="00242B7B"/>
    <w:rsid w:val="0028414C"/>
    <w:rsid w:val="00301F72"/>
    <w:rsid w:val="00323AFC"/>
    <w:rsid w:val="003408CB"/>
    <w:rsid w:val="003431EC"/>
    <w:rsid w:val="00391485"/>
    <w:rsid w:val="003D38F8"/>
    <w:rsid w:val="003D431C"/>
    <w:rsid w:val="00427512"/>
    <w:rsid w:val="00484291"/>
    <w:rsid w:val="004B029C"/>
    <w:rsid w:val="004B3D48"/>
    <w:rsid w:val="004E609B"/>
    <w:rsid w:val="00512036"/>
    <w:rsid w:val="00541C0B"/>
    <w:rsid w:val="005678E4"/>
    <w:rsid w:val="00583C2B"/>
    <w:rsid w:val="00595A25"/>
    <w:rsid w:val="005E5535"/>
    <w:rsid w:val="00631E0F"/>
    <w:rsid w:val="0063485E"/>
    <w:rsid w:val="00647A06"/>
    <w:rsid w:val="0067567E"/>
    <w:rsid w:val="0073266D"/>
    <w:rsid w:val="00735F24"/>
    <w:rsid w:val="00752819"/>
    <w:rsid w:val="007A02F4"/>
    <w:rsid w:val="007C35CD"/>
    <w:rsid w:val="00827D64"/>
    <w:rsid w:val="0084175B"/>
    <w:rsid w:val="008635E9"/>
    <w:rsid w:val="00880DC2"/>
    <w:rsid w:val="009C43BA"/>
    <w:rsid w:val="00A43E87"/>
    <w:rsid w:val="00A95EE3"/>
    <w:rsid w:val="00AF576C"/>
    <w:rsid w:val="00B23459"/>
    <w:rsid w:val="00B32BAC"/>
    <w:rsid w:val="00B34737"/>
    <w:rsid w:val="00B750C6"/>
    <w:rsid w:val="00B80B75"/>
    <w:rsid w:val="00B91FEC"/>
    <w:rsid w:val="00BB64DF"/>
    <w:rsid w:val="00BC217F"/>
    <w:rsid w:val="00C046EA"/>
    <w:rsid w:val="00C34B7D"/>
    <w:rsid w:val="00C357DA"/>
    <w:rsid w:val="00CA1325"/>
    <w:rsid w:val="00CA2661"/>
    <w:rsid w:val="00CC1D46"/>
    <w:rsid w:val="00D347E3"/>
    <w:rsid w:val="00DA5C73"/>
    <w:rsid w:val="00DB6E22"/>
    <w:rsid w:val="00DE21C3"/>
    <w:rsid w:val="00E65014"/>
    <w:rsid w:val="00EA51F4"/>
    <w:rsid w:val="00ED765C"/>
    <w:rsid w:val="00ED786B"/>
    <w:rsid w:val="00EF05F5"/>
    <w:rsid w:val="00F23F1A"/>
    <w:rsid w:val="00F54003"/>
    <w:rsid w:val="00FA48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D67E6"/>
  <w15:chartTrackingRefBased/>
  <w15:docId w15:val="{9D59A8B1-16E3-467B-A1E7-774B10DD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522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31E0F"/>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PieddepageCar">
    <w:name w:val="Pied de page Car"/>
    <w:basedOn w:val="Policepardfaut"/>
    <w:link w:val="Pieddepage"/>
    <w:uiPriority w:val="99"/>
    <w:rsid w:val="00631E0F"/>
    <w:rPr>
      <w:rFonts w:ascii="Times New Roman" w:eastAsia="Times New Roman" w:hAnsi="Times New Roman" w:cs="Times New Roman"/>
      <w:sz w:val="24"/>
      <w:szCs w:val="24"/>
      <w:lang w:eastAsia="zh-CN"/>
    </w:rPr>
  </w:style>
  <w:style w:type="paragraph" w:styleId="En-tte">
    <w:name w:val="header"/>
    <w:basedOn w:val="Normal"/>
    <w:link w:val="En-tteCar"/>
    <w:uiPriority w:val="99"/>
    <w:unhideWhenUsed/>
    <w:rsid w:val="00A95EE3"/>
    <w:pPr>
      <w:tabs>
        <w:tab w:val="center" w:pos="4536"/>
        <w:tab w:val="right" w:pos="9072"/>
      </w:tabs>
      <w:spacing w:after="0" w:line="240" w:lineRule="auto"/>
    </w:pPr>
  </w:style>
  <w:style w:type="character" w:customStyle="1" w:styleId="En-tteCar">
    <w:name w:val="En-tête Car"/>
    <w:basedOn w:val="Policepardfaut"/>
    <w:link w:val="En-tte"/>
    <w:uiPriority w:val="99"/>
    <w:rsid w:val="00A95EE3"/>
  </w:style>
  <w:style w:type="paragraph" w:styleId="Paragraphedeliste">
    <w:name w:val="List Paragraph"/>
    <w:basedOn w:val="Normal"/>
    <w:link w:val="ParagraphedelisteCar"/>
    <w:uiPriority w:val="34"/>
    <w:qFormat/>
    <w:rsid w:val="00B34737"/>
    <w:pPr>
      <w:spacing w:after="0" w:line="240" w:lineRule="auto"/>
      <w:ind w:left="708"/>
    </w:pPr>
    <w:rPr>
      <w:rFonts w:ascii="Arial" w:eastAsia="Times New Roman" w:hAnsi="Arial" w:cs="Arial"/>
      <w:sz w:val="24"/>
      <w:szCs w:val="24"/>
    </w:rPr>
  </w:style>
  <w:style w:type="paragraph" w:styleId="Index1">
    <w:name w:val="index 1"/>
    <w:basedOn w:val="Normal"/>
    <w:next w:val="Normal"/>
    <w:autoRedefine/>
    <w:unhideWhenUsed/>
    <w:rsid w:val="007C35CD"/>
    <w:pPr>
      <w:tabs>
        <w:tab w:val="left" w:pos="7088"/>
      </w:tabs>
      <w:spacing w:before="120" w:after="120" w:line="240" w:lineRule="auto"/>
      <w:ind w:left="2694"/>
      <w:jc w:val="both"/>
    </w:pPr>
    <w:rPr>
      <w:rFonts w:ascii="Arial" w:eastAsia="Helvetica" w:hAnsi="Arial" w:cs="Arial"/>
    </w:rPr>
  </w:style>
  <w:style w:type="paragraph" w:customStyle="1" w:styleId="VuConsidrant">
    <w:name w:val="Vu.Considérant"/>
    <w:basedOn w:val="Normal"/>
    <w:rsid w:val="00C046EA"/>
    <w:pPr>
      <w:autoSpaceDE w:val="0"/>
      <w:autoSpaceDN w:val="0"/>
      <w:spacing w:after="140" w:line="240" w:lineRule="auto"/>
      <w:jc w:val="both"/>
    </w:pPr>
    <w:rPr>
      <w:rFonts w:ascii="Arial" w:eastAsia="Times New Roman" w:hAnsi="Arial" w:cs="Arial"/>
      <w:sz w:val="20"/>
      <w:szCs w:val="20"/>
      <w:lang w:eastAsia="fr-FR"/>
    </w:rPr>
  </w:style>
  <w:style w:type="paragraph" w:customStyle="1" w:styleId="LeMairerappellepropose">
    <w:name w:val="Le Maire rappelle/propose"/>
    <w:basedOn w:val="Normal"/>
    <w:rsid w:val="00EF05F5"/>
    <w:pPr>
      <w:autoSpaceDE w:val="0"/>
      <w:autoSpaceDN w:val="0"/>
      <w:spacing w:before="240" w:after="240" w:line="240" w:lineRule="auto"/>
      <w:jc w:val="both"/>
    </w:pPr>
    <w:rPr>
      <w:rFonts w:ascii="Arial" w:eastAsia="Times New Roman" w:hAnsi="Arial" w:cs="Arial"/>
      <w:b/>
      <w:bCs/>
      <w:sz w:val="20"/>
      <w:szCs w:val="20"/>
      <w:lang w:eastAsia="fr-FR"/>
    </w:rPr>
  </w:style>
  <w:style w:type="paragraph" w:customStyle="1" w:styleId="M6">
    <w:name w:val="M6"/>
    <w:basedOn w:val="Normal"/>
    <w:uiPriority w:val="99"/>
    <w:rsid w:val="00512036"/>
    <w:pPr>
      <w:widowControl w:val="0"/>
      <w:spacing w:before="20" w:after="0" w:line="240" w:lineRule="auto"/>
      <w:ind w:left="113" w:right="57" w:firstLine="113"/>
      <w:jc w:val="both"/>
    </w:pPr>
    <w:rPr>
      <w:rFonts w:ascii="Arial" w:eastAsia="Times New Roman" w:hAnsi="Arial" w:cs="Arial"/>
      <w:sz w:val="18"/>
      <w:szCs w:val="18"/>
      <w:lang w:eastAsia="fr-FR"/>
    </w:rPr>
  </w:style>
  <w:style w:type="character" w:customStyle="1" w:styleId="Titre1Car">
    <w:name w:val="Titre 1 Car"/>
    <w:basedOn w:val="Policepardfaut"/>
    <w:link w:val="Titre1"/>
    <w:uiPriority w:val="9"/>
    <w:rsid w:val="000522A1"/>
    <w:rPr>
      <w:rFonts w:ascii="Times New Roman" w:eastAsia="Times New Roman" w:hAnsi="Times New Roman" w:cs="Times New Roman"/>
      <w:b/>
      <w:bCs/>
      <w:kern w:val="36"/>
      <w:sz w:val="48"/>
      <w:szCs w:val="48"/>
      <w:lang w:eastAsia="fr-FR"/>
    </w:rPr>
  </w:style>
  <w:style w:type="character" w:customStyle="1" w:styleId="ParagraphedelisteCar">
    <w:name w:val="Paragraphe de liste Car"/>
    <w:link w:val="Paragraphedeliste"/>
    <w:uiPriority w:val="34"/>
    <w:rsid w:val="000522A1"/>
    <w:rPr>
      <w:rFonts w:ascii="Arial" w:eastAsia="Times New Roman" w:hAnsi="Arial" w:cs="Arial"/>
      <w:sz w:val="24"/>
      <w:szCs w:val="24"/>
    </w:rPr>
  </w:style>
  <w:style w:type="character" w:customStyle="1" w:styleId="PieddepageCar1">
    <w:name w:val="Pied de page Car1"/>
    <w:basedOn w:val="Policepardfaut"/>
    <w:uiPriority w:val="99"/>
    <w:rsid w:val="00C34B7D"/>
    <w:rPr>
      <w:rFonts w:ascii="Arial" w:hAnsi="Arial"/>
      <w:sz w:val="20"/>
      <w:lang w:eastAsia="fr-FR"/>
    </w:rPr>
  </w:style>
  <w:style w:type="paragraph" w:styleId="Corpsdetexte">
    <w:name w:val="Body Text"/>
    <w:basedOn w:val="Normal"/>
    <w:link w:val="CorpsdetexteCar"/>
    <w:rsid w:val="00C34B7D"/>
    <w:pPr>
      <w:suppressAutoHyphens/>
      <w:spacing w:after="140" w:line="276" w:lineRule="auto"/>
    </w:pPr>
    <w:rPr>
      <w:rFonts w:ascii="Times New Roman" w:eastAsia="Times New Roman" w:hAnsi="Times New Roman" w:cs="Times New Roman"/>
      <w:sz w:val="24"/>
      <w:szCs w:val="24"/>
      <w:lang w:eastAsia="zh-CN"/>
    </w:rPr>
  </w:style>
  <w:style w:type="character" w:customStyle="1" w:styleId="CorpsdetexteCar">
    <w:name w:val="Corps de texte Car"/>
    <w:basedOn w:val="Policepardfaut"/>
    <w:link w:val="Corpsdetexte"/>
    <w:rsid w:val="00C34B7D"/>
    <w:rPr>
      <w:rFonts w:ascii="Times New Roman" w:eastAsia="Times New Roman" w:hAnsi="Times New Roman" w:cs="Times New Roman"/>
      <w:sz w:val="24"/>
      <w:szCs w:val="24"/>
      <w:lang w:eastAsia="zh-CN"/>
    </w:rPr>
  </w:style>
  <w:style w:type="paragraph" w:customStyle="1" w:styleId="Ontvotladelib">
    <w:name w:val="Ont voté la delib"/>
    <w:basedOn w:val="VuConsidrant"/>
    <w:rsid w:val="00752819"/>
  </w:style>
  <w:style w:type="paragraph" w:styleId="Corpsdetexte2">
    <w:name w:val="Body Text 2"/>
    <w:basedOn w:val="Normal"/>
    <w:link w:val="Corpsdetexte2Car"/>
    <w:semiHidden/>
    <w:rsid w:val="00752819"/>
    <w:pPr>
      <w:shd w:val="clear" w:color="auto" w:fill="FFFFFF"/>
      <w:autoSpaceDE w:val="0"/>
      <w:autoSpaceDN w:val="0"/>
      <w:adjustRightInd w:val="0"/>
      <w:spacing w:after="0" w:line="240" w:lineRule="auto"/>
      <w:jc w:val="both"/>
    </w:pPr>
    <w:rPr>
      <w:rFonts w:ascii="Tahoma" w:eastAsia="Times New Roman" w:hAnsi="Tahoma" w:cs="Tahoma"/>
      <w:szCs w:val="20"/>
      <w:lang w:eastAsia="fr-FR"/>
    </w:rPr>
  </w:style>
  <w:style w:type="character" w:customStyle="1" w:styleId="Corpsdetexte2Car">
    <w:name w:val="Corps de texte 2 Car"/>
    <w:basedOn w:val="Policepardfaut"/>
    <w:link w:val="Corpsdetexte2"/>
    <w:semiHidden/>
    <w:rsid w:val="00752819"/>
    <w:rPr>
      <w:rFonts w:ascii="Tahoma" w:eastAsia="Times New Roman" w:hAnsi="Tahoma" w:cs="Tahoma"/>
      <w:szCs w:val="20"/>
      <w:shd w:val="clear" w:color="auto" w:fill="FFFFFF"/>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591">
      <w:bodyDiv w:val="1"/>
      <w:marLeft w:val="0"/>
      <w:marRight w:val="0"/>
      <w:marTop w:val="0"/>
      <w:marBottom w:val="0"/>
      <w:divBdr>
        <w:top w:val="none" w:sz="0" w:space="0" w:color="auto"/>
        <w:left w:val="none" w:sz="0" w:space="0" w:color="auto"/>
        <w:bottom w:val="none" w:sz="0" w:space="0" w:color="auto"/>
        <w:right w:val="none" w:sz="0" w:space="0" w:color="auto"/>
      </w:divBdr>
    </w:div>
    <w:div w:id="25179062">
      <w:bodyDiv w:val="1"/>
      <w:marLeft w:val="0"/>
      <w:marRight w:val="0"/>
      <w:marTop w:val="0"/>
      <w:marBottom w:val="0"/>
      <w:divBdr>
        <w:top w:val="none" w:sz="0" w:space="0" w:color="auto"/>
        <w:left w:val="none" w:sz="0" w:space="0" w:color="auto"/>
        <w:bottom w:val="none" w:sz="0" w:space="0" w:color="auto"/>
        <w:right w:val="none" w:sz="0" w:space="0" w:color="auto"/>
      </w:divBdr>
    </w:div>
    <w:div w:id="193428048">
      <w:bodyDiv w:val="1"/>
      <w:marLeft w:val="0"/>
      <w:marRight w:val="0"/>
      <w:marTop w:val="0"/>
      <w:marBottom w:val="0"/>
      <w:divBdr>
        <w:top w:val="none" w:sz="0" w:space="0" w:color="auto"/>
        <w:left w:val="none" w:sz="0" w:space="0" w:color="auto"/>
        <w:bottom w:val="none" w:sz="0" w:space="0" w:color="auto"/>
        <w:right w:val="none" w:sz="0" w:space="0" w:color="auto"/>
      </w:divBdr>
    </w:div>
    <w:div w:id="205021714">
      <w:bodyDiv w:val="1"/>
      <w:marLeft w:val="0"/>
      <w:marRight w:val="0"/>
      <w:marTop w:val="0"/>
      <w:marBottom w:val="0"/>
      <w:divBdr>
        <w:top w:val="none" w:sz="0" w:space="0" w:color="auto"/>
        <w:left w:val="none" w:sz="0" w:space="0" w:color="auto"/>
        <w:bottom w:val="none" w:sz="0" w:space="0" w:color="auto"/>
        <w:right w:val="none" w:sz="0" w:space="0" w:color="auto"/>
      </w:divBdr>
    </w:div>
    <w:div w:id="206573341">
      <w:bodyDiv w:val="1"/>
      <w:marLeft w:val="0"/>
      <w:marRight w:val="0"/>
      <w:marTop w:val="0"/>
      <w:marBottom w:val="0"/>
      <w:divBdr>
        <w:top w:val="none" w:sz="0" w:space="0" w:color="auto"/>
        <w:left w:val="none" w:sz="0" w:space="0" w:color="auto"/>
        <w:bottom w:val="none" w:sz="0" w:space="0" w:color="auto"/>
        <w:right w:val="none" w:sz="0" w:space="0" w:color="auto"/>
      </w:divBdr>
    </w:div>
    <w:div w:id="263274115">
      <w:bodyDiv w:val="1"/>
      <w:marLeft w:val="0"/>
      <w:marRight w:val="0"/>
      <w:marTop w:val="0"/>
      <w:marBottom w:val="0"/>
      <w:divBdr>
        <w:top w:val="none" w:sz="0" w:space="0" w:color="auto"/>
        <w:left w:val="none" w:sz="0" w:space="0" w:color="auto"/>
        <w:bottom w:val="none" w:sz="0" w:space="0" w:color="auto"/>
        <w:right w:val="none" w:sz="0" w:space="0" w:color="auto"/>
      </w:divBdr>
    </w:div>
    <w:div w:id="278923677">
      <w:bodyDiv w:val="1"/>
      <w:marLeft w:val="0"/>
      <w:marRight w:val="0"/>
      <w:marTop w:val="0"/>
      <w:marBottom w:val="0"/>
      <w:divBdr>
        <w:top w:val="none" w:sz="0" w:space="0" w:color="auto"/>
        <w:left w:val="none" w:sz="0" w:space="0" w:color="auto"/>
        <w:bottom w:val="none" w:sz="0" w:space="0" w:color="auto"/>
        <w:right w:val="none" w:sz="0" w:space="0" w:color="auto"/>
      </w:divBdr>
    </w:div>
    <w:div w:id="299573328">
      <w:bodyDiv w:val="1"/>
      <w:marLeft w:val="0"/>
      <w:marRight w:val="0"/>
      <w:marTop w:val="0"/>
      <w:marBottom w:val="0"/>
      <w:divBdr>
        <w:top w:val="none" w:sz="0" w:space="0" w:color="auto"/>
        <w:left w:val="none" w:sz="0" w:space="0" w:color="auto"/>
        <w:bottom w:val="none" w:sz="0" w:space="0" w:color="auto"/>
        <w:right w:val="none" w:sz="0" w:space="0" w:color="auto"/>
      </w:divBdr>
    </w:div>
    <w:div w:id="445663108">
      <w:bodyDiv w:val="1"/>
      <w:marLeft w:val="0"/>
      <w:marRight w:val="0"/>
      <w:marTop w:val="0"/>
      <w:marBottom w:val="0"/>
      <w:divBdr>
        <w:top w:val="none" w:sz="0" w:space="0" w:color="auto"/>
        <w:left w:val="none" w:sz="0" w:space="0" w:color="auto"/>
        <w:bottom w:val="none" w:sz="0" w:space="0" w:color="auto"/>
        <w:right w:val="none" w:sz="0" w:space="0" w:color="auto"/>
      </w:divBdr>
    </w:div>
    <w:div w:id="527137222">
      <w:bodyDiv w:val="1"/>
      <w:marLeft w:val="0"/>
      <w:marRight w:val="0"/>
      <w:marTop w:val="0"/>
      <w:marBottom w:val="0"/>
      <w:divBdr>
        <w:top w:val="none" w:sz="0" w:space="0" w:color="auto"/>
        <w:left w:val="none" w:sz="0" w:space="0" w:color="auto"/>
        <w:bottom w:val="none" w:sz="0" w:space="0" w:color="auto"/>
        <w:right w:val="none" w:sz="0" w:space="0" w:color="auto"/>
      </w:divBdr>
    </w:div>
    <w:div w:id="546647520">
      <w:bodyDiv w:val="1"/>
      <w:marLeft w:val="0"/>
      <w:marRight w:val="0"/>
      <w:marTop w:val="0"/>
      <w:marBottom w:val="0"/>
      <w:divBdr>
        <w:top w:val="none" w:sz="0" w:space="0" w:color="auto"/>
        <w:left w:val="none" w:sz="0" w:space="0" w:color="auto"/>
        <w:bottom w:val="none" w:sz="0" w:space="0" w:color="auto"/>
        <w:right w:val="none" w:sz="0" w:space="0" w:color="auto"/>
      </w:divBdr>
    </w:div>
    <w:div w:id="684987095">
      <w:bodyDiv w:val="1"/>
      <w:marLeft w:val="0"/>
      <w:marRight w:val="0"/>
      <w:marTop w:val="0"/>
      <w:marBottom w:val="0"/>
      <w:divBdr>
        <w:top w:val="none" w:sz="0" w:space="0" w:color="auto"/>
        <w:left w:val="none" w:sz="0" w:space="0" w:color="auto"/>
        <w:bottom w:val="none" w:sz="0" w:space="0" w:color="auto"/>
        <w:right w:val="none" w:sz="0" w:space="0" w:color="auto"/>
      </w:divBdr>
    </w:div>
    <w:div w:id="716011322">
      <w:bodyDiv w:val="1"/>
      <w:marLeft w:val="0"/>
      <w:marRight w:val="0"/>
      <w:marTop w:val="0"/>
      <w:marBottom w:val="0"/>
      <w:divBdr>
        <w:top w:val="none" w:sz="0" w:space="0" w:color="auto"/>
        <w:left w:val="none" w:sz="0" w:space="0" w:color="auto"/>
        <w:bottom w:val="none" w:sz="0" w:space="0" w:color="auto"/>
        <w:right w:val="none" w:sz="0" w:space="0" w:color="auto"/>
      </w:divBdr>
    </w:div>
    <w:div w:id="790904632">
      <w:bodyDiv w:val="1"/>
      <w:marLeft w:val="0"/>
      <w:marRight w:val="0"/>
      <w:marTop w:val="0"/>
      <w:marBottom w:val="0"/>
      <w:divBdr>
        <w:top w:val="none" w:sz="0" w:space="0" w:color="auto"/>
        <w:left w:val="none" w:sz="0" w:space="0" w:color="auto"/>
        <w:bottom w:val="none" w:sz="0" w:space="0" w:color="auto"/>
        <w:right w:val="none" w:sz="0" w:space="0" w:color="auto"/>
      </w:divBdr>
    </w:div>
    <w:div w:id="1081831742">
      <w:bodyDiv w:val="1"/>
      <w:marLeft w:val="0"/>
      <w:marRight w:val="0"/>
      <w:marTop w:val="0"/>
      <w:marBottom w:val="0"/>
      <w:divBdr>
        <w:top w:val="none" w:sz="0" w:space="0" w:color="auto"/>
        <w:left w:val="none" w:sz="0" w:space="0" w:color="auto"/>
        <w:bottom w:val="none" w:sz="0" w:space="0" w:color="auto"/>
        <w:right w:val="none" w:sz="0" w:space="0" w:color="auto"/>
      </w:divBdr>
    </w:div>
    <w:div w:id="1097485022">
      <w:bodyDiv w:val="1"/>
      <w:marLeft w:val="0"/>
      <w:marRight w:val="0"/>
      <w:marTop w:val="0"/>
      <w:marBottom w:val="0"/>
      <w:divBdr>
        <w:top w:val="none" w:sz="0" w:space="0" w:color="auto"/>
        <w:left w:val="none" w:sz="0" w:space="0" w:color="auto"/>
        <w:bottom w:val="none" w:sz="0" w:space="0" w:color="auto"/>
        <w:right w:val="none" w:sz="0" w:space="0" w:color="auto"/>
      </w:divBdr>
    </w:div>
    <w:div w:id="1247885920">
      <w:bodyDiv w:val="1"/>
      <w:marLeft w:val="0"/>
      <w:marRight w:val="0"/>
      <w:marTop w:val="0"/>
      <w:marBottom w:val="0"/>
      <w:divBdr>
        <w:top w:val="none" w:sz="0" w:space="0" w:color="auto"/>
        <w:left w:val="none" w:sz="0" w:space="0" w:color="auto"/>
        <w:bottom w:val="none" w:sz="0" w:space="0" w:color="auto"/>
        <w:right w:val="none" w:sz="0" w:space="0" w:color="auto"/>
      </w:divBdr>
    </w:div>
    <w:div w:id="1322999670">
      <w:bodyDiv w:val="1"/>
      <w:marLeft w:val="0"/>
      <w:marRight w:val="0"/>
      <w:marTop w:val="0"/>
      <w:marBottom w:val="0"/>
      <w:divBdr>
        <w:top w:val="none" w:sz="0" w:space="0" w:color="auto"/>
        <w:left w:val="none" w:sz="0" w:space="0" w:color="auto"/>
        <w:bottom w:val="none" w:sz="0" w:space="0" w:color="auto"/>
        <w:right w:val="none" w:sz="0" w:space="0" w:color="auto"/>
      </w:divBdr>
    </w:div>
    <w:div w:id="1392387821">
      <w:bodyDiv w:val="1"/>
      <w:marLeft w:val="0"/>
      <w:marRight w:val="0"/>
      <w:marTop w:val="0"/>
      <w:marBottom w:val="0"/>
      <w:divBdr>
        <w:top w:val="none" w:sz="0" w:space="0" w:color="auto"/>
        <w:left w:val="none" w:sz="0" w:space="0" w:color="auto"/>
        <w:bottom w:val="none" w:sz="0" w:space="0" w:color="auto"/>
        <w:right w:val="none" w:sz="0" w:space="0" w:color="auto"/>
      </w:divBdr>
    </w:div>
    <w:div w:id="1471632388">
      <w:bodyDiv w:val="1"/>
      <w:marLeft w:val="0"/>
      <w:marRight w:val="0"/>
      <w:marTop w:val="0"/>
      <w:marBottom w:val="0"/>
      <w:divBdr>
        <w:top w:val="none" w:sz="0" w:space="0" w:color="auto"/>
        <w:left w:val="none" w:sz="0" w:space="0" w:color="auto"/>
        <w:bottom w:val="none" w:sz="0" w:space="0" w:color="auto"/>
        <w:right w:val="none" w:sz="0" w:space="0" w:color="auto"/>
      </w:divBdr>
    </w:div>
    <w:div w:id="1741172105">
      <w:bodyDiv w:val="1"/>
      <w:marLeft w:val="0"/>
      <w:marRight w:val="0"/>
      <w:marTop w:val="0"/>
      <w:marBottom w:val="0"/>
      <w:divBdr>
        <w:top w:val="none" w:sz="0" w:space="0" w:color="auto"/>
        <w:left w:val="none" w:sz="0" w:space="0" w:color="auto"/>
        <w:bottom w:val="none" w:sz="0" w:space="0" w:color="auto"/>
        <w:right w:val="none" w:sz="0" w:space="0" w:color="auto"/>
      </w:divBdr>
    </w:div>
    <w:div w:id="1757558771">
      <w:bodyDiv w:val="1"/>
      <w:marLeft w:val="0"/>
      <w:marRight w:val="0"/>
      <w:marTop w:val="0"/>
      <w:marBottom w:val="0"/>
      <w:divBdr>
        <w:top w:val="none" w:sz="0" w:space="0" w:color="auto"/>
        <w:left w:val="none" w:sz="0" w:space="0" w:color="auto"/>
        <w:bottom w:val="none" w:sz="0" w:space="0" w:color="auto"/>
        <w:right w:val="none" w:sz="0" w:space="0" w:color="auto"/>
      </w:divBdr>
    </w:div>
    <w:div w:id="1978416797">
      <w:bodyDiv w:val="1"/>
      <w:marLeft w:val="0"/>
      <w:marRight w:val="0"/>
      <w:marTop w:val="0"/>
      <w:marBottom w:val="0"/>
      <w:divBdr>
        <w:top w:val="none" w:sz="0" w:space="0" w:color="auto"/>
        <w:left w:val="none" w:sz="0" w:space="0" w:color="auto"/>
        <w:bottom w:val="none" w:sz="0" w:space="0" w:color="auto"/>
        <w:right w:val="none" w:sz="0" w:space="0" w:color="auto"/>
      </w:divBdr>
    </w:div>
    <w:div w:id="1997805076">
      <w:bodyDiv w:val="1"/>
      <w:marLeft w:val="0"/>
      <w:marRight w:val="0"/>
      <w:marTop w:val="0"/>
      <w:marBottom w:val="0"/>
      <w:divBdr>
        <w:top w:val="none" w:sz="0" w:space="0" w:color="auto"/>
        <w:left w:val="none" w:sz="0" w:space="0" w:color="auto"/>
        <w:bottom w:val="none" w:sz="0" w:space="0" w:color="auto"/>
        <w:right w:val="none" w:sz="0" w:space="0" w:color="auto"/>
      </w:divBdr>
    </w:div>
    <w:div w:id="2002806216">
      <w:bodyDiv w:val="1"/>
      <w:marLeft w:val="0"/>
      <w:marRight w:val="0"/>
      <w:marTop w:val="0"/>
      <w:marBottom w:val="0"/>
      <w:divBdr>
        <w:top w:val="none" w:sz="0" w:space="0" w:color="auto"/>
        <w:left w:val="none" w:sz="0" w:space="0" w:color="auto"/>
        <w:bottom w:val="none" w:sz="0" w:space="0" w:color="auto"/>
        <w:right w:val="none" w:sz="0" w:space="0" w:color="auto"/>
      </w:divBdr>
    </w:div>
    <w:div w:id="2060352531">
      <w:bodyDiv w:val="1"/>
      <w:marLeft w:val="0"/>
      <w:marRight w:val="0"/>
      <w:marTop w:val="0"/>
      <w:marBottom w:val="0"/>
      <w:divBdr>
        <w:top w:val="none" w:sz="0" w:space="0" w:color="auto"/>
        <w:left w:val="none" w:sz="0" w:space="0" w:color="auto"/>
        <w:bottom w:val="none" w:sz="0" w:space="0" w:color="auto"/>
        <w:right w:val="none" w:sz="0" w:space="0" w:color="auto"/>
      </w:divBdr>
    </w:div>
    <w:div w:id="2078893196">
      <w:bodyDiv w:val="1"/>
      <w:marLeft w:val="0"/>
      <w:marRight w:val="0"/>
      <w:marTop w:val="0"/>
      <w:marBottom w:val="0"/>
      <w:divBdr>
        <w:top w:val="none" w:sz="0" w:space="0" w:color="auto"/>
        <w:left w:val="none" w:sz="0" w:space="0" w:color="auto"/>
        <w:bottom w:val="none" w:sz="0" w:space="0" w:color="auto"/>
        <w:right w:val="none" w:sz="0" w:space="0" w:color="auto"/>
      </w:divBdr>
    </w:div>
    <w:div w:id="2141920689">
      <w:bodyDiv w:val="1"/>
      <w:marLeft w:val="0"/>
      <w:marRight w:val="0"/>
      <w:marTop w:val="0"/>
      <w:marBottom w:val="0"/>
      <w:divBdr>
        <w:top w:val="none" w:sz="0" w:space="0" w:color="auto"/>
        <w:left w:val="none" w:sz="0" w:space="0" w:color="auto"/>
        <w:bottom w:val="none" w:sz="0" w:space="0" w:color="auto"/>
        <w:right w:val="none" w:sz="0" w:space="0" w:color="auto"/>
      </w:divBdr>
    </w:div>
    <w:div w:id="214311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BE7E6-214C-4F19-88BB-12B7E2979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3950</Words>
  <Characters>21726</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SECRETARIAT4</dc:creator>
  <cp:keywords/>
  <dc:description/>
  <cp:lastModifiedBy>SECRETARIAT4</cp:lastModifiedBy>
  <cp:revision>11</cp:revision>
  <cp:lastPrinted>2024-11-07T10:12:00Z</cp:lastPrinted>
  <dcterms:created xsi:type="dcterms:W3CDTF">2024-12-03T07:25:00Z</dcterms:created>
  <dcterms:modified xsi:type="dcterms:W3CDTF">2025-01-16T10:05:00Z</dcterms:modified>
</cp:coreProperties>
</file>